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F35" w:rsidRDefault="00992F35" w:rsidP="00992F35">
      <w:pPr>
        <w:pStyle w:val="Heading1"/>
        <w:jc w:val="center"/>
        <w:rPr>
          <w:sz w:val="28"/>
        </w:rPr>
      </w:pPr>
      <w:bookmarkStart w:id="0" w:name="_GoBack"/>
      <w:bookmarkEnd w:id="0"/>
      <w:r>
        <w:rPr>
          <w:sz w:val="28"/>
        </w:rPr>
        <w:t>CONCORDIA UNIVERSITY</w:t>
      </w:r>
    </w:p>
    <w:p w:rsidR="00992F35" w:rsidRDefault="00992F35" w:rsidP="00992F35">
      <w:pPr>
        <w:pStyle w:val="Heading1"/>
        <w:jc w:val="center"/>
        <w:rPr>
          <w:sz w:val="28"/>
        </w:rPr>
      </w:pPr>
      <w:r>
        <w:rPr>
          <w:sz w:val="28"/>
        </w:rPr>
        <w:t>JOHN MOLSON SCHOOL OF BUSINESS</w:t>
      </w:r>
    </w:p>
    <w:p w:rsidR="00992F35" w:rsidRDefault="00992F35" w:rsidP="00992F35">
      <w:pPr>
        <w:pStyle w:val="Heading1"/>
        <w:jc w:val="center"/>
        <w:rPr>
          <w:sz w:val="28"/>
        </w:rPr>
      </w:pPr>
      <w:r>
        <w:rPr>
          <w:sz w:val="28"/>
        </w:rPr>
        <w:t>DEPARTMENT OF ACCOUNTING</w:t>
      </w:r>
    </w:p>
    <w:p w:rsidR="00992F35" w:rsidRDefault="00992F35" w:rsidP="00992F35">
      <w:pPr>
        <w:pStyle w:val="Heading1"/>
        <w:rPr>
          <w:sz w:val="28"/>
        </w:rPr>
      </w:pPr>
    </w:p>
    <w:p w:rsidR="00992F35" w:rsidRDefault="00992F35" w:rsidP="00992F35">
      <w:pPr>
        <w:pStyle w:val="Heading1"/>
        <w:jc w:val="center"/>
        <w:rPr>
          <w:sz w:val="28"/>
        </w:rPr>
      </w:pPr>
      <w:r>
        <w:t>ACCO 310/2</w:t>
      </w:r>
    </w:p>
    <w:p w:rsidR="00992F35" w:rsidRDefault="00992F35" w:rsidP="00992F35">
      <w:pPr>
        <w:pStyle w:val="Heading1"/>
        <w:jc w:val="center"/>
        <w:rPr>
          <w:sz w:val="28"/>
        </w:rPr>
      </w:pPr>
      <w:r>
        <w:rPr>
          <w:sz w:val="28"/>
        </w:rPr>
        <w:t>Fall 201</w:t>
      </w:r>
      <w:r w:rsidR="00FF28ED">
        <w:rPr>
          <w:sz w:val="28"/>
        </w:rPr>
        <w:t>2</w:t>
      </w:r>
    </w:p>
    <w:p w:rsidR="00992F35" w:rsidRDefault="00992F35" w:rsidP="00992F35">
      <w:pPr>
        <w:pStyle w:val="Heading1"/>
        <w:jc w:val="center"/>
        <w:rPr>
          <w:sz w:val="28"/>
        </w:rPr>
      </w:pPr>
      <w:r>
        <w:rPr>
          <w:sz w:val="28"/>
        </w:rPr>
        <w:t>MID TERM EXAMINATION</w:t>
      </w:r>
    </w:p>
    <w:p w:rsidR="00992F35" w:rsidRPr="00B27C2D" w:rsidRDefault="00992F35" w:rsidP="00992F35">
      <w:pPr>
        <w:jc w:val="center"/>
        <w:rPr>
          <w:b/>
          <w:sz w:val="24"/>
          <w:szCs w:val="24"/>
        </w:rPr>
      </w:pPr>
      <w:r w:rsidRPr="00B27C2D">
        <w:rPr>
          <w:b/>
          <w:sz w:val="24"/>
          <w:szCs w:val="24"/>
        </w:rPr>
        <w:t>All sections</w:t>
      </w:r>
    </w:p>
    <w:p w:rsidR="00992F35" w:rsidRPr="00D02E87" w:rsidRDefault="00992F35" w:rsidP="00992F35"/>
    <w:p w:rsidR="00992F35" w:rsidRDefault="00992F35" w:rsidP="00992F35">
      <w:pPr>
        <w:pStyle w:val="Heading1"/>
        <w:jc w:val="center"/>
        <w:rPr>
          <w:sz w:val="28"/>
        </w:rPr>
      </w:pPr>
    </w:p>
    <w:p w:rsidR="00992F35" w:rsidRDefault="00992F35" w:rsidP="00992F35">
      <w:pPr>
        <w:pStyle w:val="Heading1"/>
        <w:jc w:val="center"/>
        <w:rPr>
          <w:sz w:val="28"/>
        </w:rPr>
      </w:pPr>
      <w:r>
        <w:rPr>
          <w:sz w:val="28"/>
        </w:rPr>
        <w:t xml:space="preserve">October </w:t>
      </w:r>
      <w:r w:rsidR="00FF28ED">
        <w:rPr>
          <w:sz w:val="28"/>
        </w:rPr>
        <w:t>19, 2012</w:t>
      </w:r>
    </w:p>
    <w:p w:rsidR="00992F35" w:rsidRDefault="00992F35" w:rsidP="00992F35">
      <w:pPr>
        <w:jc w:val="center"/>
        <w:rPr>
          <w:sz w:val="28"/>
        </w:rPr>
      </w:pPr>
    </w:p>
    <w:p w:rsidR="00992F35" w:rsidRDefault="00992F35" w:rsidP="00992F35">
      <w:pPr>
        <w:jc w:val="center"/>
        <w:rPr>
          <w:b/>
          <w:sz w:val="28"/>
        </w:rPr>
      </w:pPr>
    </w:p>
    <w:p w:rsidR="00992F35" w:rsidRDefault="00992F35" w:rsidP="00992F35">
      <w:pPr>
        <w:jc w:val="center"/>
        <w:rPr>
          <w:b/>
          <w:sz w:val="28"/>
        </w:rPr>
      </w:pPr>
      <w:r>
        <w:rPr>
          <w:b/>
          <w:sz w:val="28"/>
        </w:rPr>
        <w:t xml:space="preserve">6:00 to 9:00 P.M. </w:t>
      </w:r>
    </w:p>
    <w:p w:rsidR="00992F35" w:rsidRDefault="00992F35" w:rsidP="00992F35">
      <w:pPr>
        <w:jc w:val="center"/>
        <w:rPr>
          <w:b/>
          <w:sz w:val="28"/>
        </w:rPr>
      </w:pPr>
    </w:p>
    <w:p w:rsidR="00992F35" w:rsidRDefault="00992F35" w:rsidP="00992F35">
      <w:pPr>
        <w:jc w:val="center"/>
        <w:rPr>
          <w:b/>
          <w:sz w:val="28"/>
        </w:rPr>
      </w:pPr>
    </w:p>
    <w:p w:rsidR="00C543D7" w:rsidRDefault="00C543D7" w:rsidP="00992F35">
      <w:pPr>
        <w:jc w:val="center"/>
        <w:rPr>
          <w:b/>
          <w:sz w:val="28"/>
        </w:rPr>
      </w:pPr>
    </w:p>
    <w:tbl>
      <w:tblPr>
        <w:tblW w:w="8208" w:type="dxa"/>
        <w:tblLayout w:type="fixed"/>
        <w:tblLook w:val="04A0" w:firstRow="1" w:lastRow="0" w:firstColumn="1" w:lastColumn="0" w:noHBand="0" w:noVBand="1"/>
      </w:tblPr>
      <w:tblGrid>
        <w:gridCol w:w="4927"/>
        <w:gridCol w:w="1540"/>
        <w:gridCol w:w="1741"/>
      </w:tblGrid>
      <w:tr w:rsidR="00992F35" w:rsidRPr="00F139C7" w:rsidTr="00876C31">
        <w:trPr>
          <w:trHeight w:val="317"/>
        </w:trPr>
        <w:tc>
          <w:tcPr>
            <w:tcW w:w="4927" w:type="dxa"/>
          </w:tcPr>
          <w:p w:rsidR="00992F35" w:rsidRPr="00F139C7" w:rsidRDefault="00992F35" w:rsidP="00775DB2">
            <w:pPr>
              <w:jc w:val="center"/>
              <w:rPr>
                <w:b/>
                <w:sz w:val="28"/>
                <w:szCs w:val="28"/>
              </w:rPr>
            </w:pPr>
          </w:p>
        </w:tc>
        <w:tc>
          <w:tcPr>
            <w:tcW w:w="1540" w:type="dxa"/>
          </w:tcPr>
          <w:p w:rsidR="00992F35" w:rsidRPr="00F139C7" w:rsidRDefault="00992F35" w:rsidP="00775DB2">
            <w:pPr>
              <w:jc w:val="center"/>
              <w:rPr>
                <w:b/>
                <w:sz w:val="28"/>
                <w:szCs w:val="28"/>
                <w:lang w:val="en-CA"/>
              </w:rPr>
            </w:pPr>
            <w:r w:rsidRPr="00F139C7">
              <w:rPr>
                <w:b/>
                <w:sz w:val="28"/>
                <w:szCs w:val="28"/>
                <w:lang w:val="en-CA"/>
              </w:rPr>
              <w:t>Marks</w:t>
            </w:r>
          </w:p>
        </w:tc>
        <w:tc>
          <w:tcPr>
            <w:tcW w:w="1741" w:type="dxa"/>
          </w:tcPr>
          <w:p w:rsidR="00992F35" w:rsidRPr="00F139C7" w:rsidRDefault="00992F35" w:rsidP="00775DB2">
            <w:pPr>
              <w:jc w:val="center"/>
              <w:rPr>
                <w:b/>
                <w:sz w:val="28"/>
                <w:szCs w:val="28"/>
                <w:lang w:val="fr-FR"/>
              </w:rPr>
            </w:pPr>
            <w:r w:rsidRPr="00F139C7">
              <w:rPr>
                <w:b/>
                <w:sz w:val="28"/>
                <w:szCs w:val="28"/>
                <w:lang w:val="fr-FR"/>
              </w:rPr>
              <w:t>Minutes</w:t>
            </w:r>
          </w:p>
        </w:tc>
      </w:tr>
      <w:tr w:rsidR="00992F35" w:rsidRPr="00F139C7" w:rsidTr="00876C31">
        <w:trPr>
          <w:trHeight w:val="329"/>
        </w:trPr>
        <w:tc>
          <w:tcPr>
            <w:tcW w:w="4927" w:type="dxa"/>
          </w:tcPr>
          <w:p w:rsidR="00992F35" w:rsidRPr="00F139C7" w:rsidRDefault="00992F35" w:rsidP="00775DB2">
            <w:pPr>
              <w:jc w:val="center"/>
              <w:rPr>
                <w:b/>
                <w:sz w:val="28"/>
                <w:szCs w:val="28"/>
                <w:lang w:val="fr-FR"/>
              </w:rPr>
            </w:pPr>
          </w:p>
        </w:tc>
        <w:tc>
          <w:tcPr>
            <w:tcW w:w="1540" w:type="dxa"/>
          </w:tcPr>
          <w:p w:rsidR="00992F35" w:rsidRPr="00F139C7" w:rsidRDefault="00992F35" w:rsidP="00775DB2">
            <w:pPr>
              <w:jc w:val="center"/>
              <w:rPr>
                <w:b/>
                <w:sz w:val="28"/>
                <w:szCs w:val="28"/>
                <w:lang w:val="fr-FR"/>
              </w:rPr>
            </w:pPr>
          </w:p>
        </w:tc>
        <w:tc>
          <w:tcPr>
            <w:tcW w:w="1741" w:type="dxa"/>
          </w:tcPr>
          <w:p w:rsidR="00992F35" w:rsidRPr="00F139C7" w:rsidRDefault="00992F35" w:rsidP="00876C31">
            <w:pPr>
              <w:jc w:val="center"/>
              <w:rPr>
                <w:b/>
                <w:sz w:val="28"/>
                <w:szCs w:val="28"/>
                <w:lang w:val="fr-FR"/>
              </w:rPr>
            </w:pPr>
          </w:p>
        </w:tc>
      </w:tr>
      <w:tr w:rsidR="00992F35" w:rsidRPr="00F139C7" w:rsidTr="00876C31">
        <w:trPr>
          <w:trHeight w:val="329"/>
        </w:trPr>
        <w:tc>
          <w:tcPr>
            <w:tcW w:w="4927" w:type="dxa"/>
          </w:tcPr>
          <w:p w:rsidR="00992F35" w:rsidRPr="00F139C7" w:rsidRDefault="00992F35" w:rsidP="00775DB2">
            <w:pPr>
              <w:jc w:val="center"/>
              <w:rPr>
                <w:b/>
                <w:sz w:val="28"/>
                <w:szCs w:val="28"/>
                <w:lang w:val="fr-FR"/>
              </w:rPr>
            </w:pPr>
            <w:r w:rsidRPr="00F139C7">
              <w:rPr>
                <w:b/>
                <w:sz w:val="28"/>
                <w:szCs w:val="28"/>
                <w:lang w:val="fr-FR"/>
              </w:rPr>
              <w:t xml:space="preserve">Question </w:t>
            </w:r>
            <w:r>
              <w:rPr>
                <w:b/>
                <w:sz w:val="28"/>
                <w:szCs w:val="28"/>
                <w:lang w:val="fr-FR"/>
              </w:rPr>
              <w:t>1</w:t>
            </w:r>
          </w:p>
        </w:tc>
        <w:tc>
          <w:tcPr>
            <w:tcW w:w="1540" w:type="dxa"/>
          </w:tcPr>
          <w:p w:rsidR="00992F35" w:rsidRPr="00961D76" w:rsidRDefault="00C75820" w:rsidP="00775DB2">
            <w:pPr>
              <w:jc w:val="center"/>
              <w:rPr>
                <w:b/>
                <w:sz w:val="28"/>
                <w:szCs w:val="28"/>
                <w:lang w:val="fr-FR"/>
              </w:rPr>
            </w:pPr>
            <w:r w:rsidRPr="00961D76">
              <w:rPr>
                <w:b/>
                <w:sz w:val="28"/>
                <w:szCs w:val="28"/>
                <w:lang w:val="fr-FR"/>
              </w:rPr>
              <w:t>25</w:t>
            </w:r>
          </w:p>
        </w:tc>
        <w:tc>
          <w:tcPr>
            <w:tcW w:w="1741" w:type="dxa"/>
          </w:tcPr>
          <w:p w:rsidR="00992F35" w:rsidRPr="00961D76" w:rsidRDefault="00C75820" w:rsidP="00876C31">
            <w:pPr>
              <w:jc w:val="center"/>
              <w:rPr>
                <w:b/>
                <w:sz w:val="28"/>
                <w:szCs w:val="28"/>
                <w:lang w:val="fr-FR"/>
              </w:rPr>
            </w:pPr>
            <w:r w:rsidRPr="00961D76">
              <w:rPr>
                <w:b/>
                <w:sz w:val="28"/>
                <w:szCs w:val="28"/>
                <w:lang w:val="fr-FR"/>
              </w:rPr>
              <w:t>45</w:t>
            </w:r>
          </w:p>
        </w:tc>
      </w:tr>
      <w:tr w:rsidR="00992F35" w:rsidRPr="00F139C7" w:rsidTr="00876C31">
        <w:trPr>
          <w:trHeight w:val="329"/>
        </w:trPr>
        <w:tc>
          <w:tcPr>
            <w:tcW w:w="4927" w:type="dxa"/>
          </w:tcPr>
          <w:p w:rsidR="00992F35" w:rsidRPr="00F139C7" w:rsidRDefault="00992F35" w:rsidP="00775DB2">
            <w:pPr>
              <w:jc w:val="center"/>
              <w:rPr>
                <w:b/>
                <w:sz w:val="28"/>
                <w:szCs w:val="28"/>
                <w:lang w:val="fr-FR"/>
              </w:rPr>
            </w:pPr>
            <w:r w:rsidRPr="00997C0C">
              <w:rPr>
                <w:b/>
                <w:sz w:val="28"/>
                <w:szCs w:val="28"/>
                <w:lang w:val="fr-FR"/>
              </w:rPr>
              <w:t>Quest</w:t>
            </w:r>
            <w:r w:rsidRPr="00F139C7">
              <w:rPr>
                <w:b/>
                <w:sz w:val="28"/>
                <w:szCs w:val="28"/>
                <w:lang w:val="fr-FR"/>
              </w:rPr>
              <w:t xml:space="preserve">ion </w:t>
            </w:r>
            <w:r>
              <w:rPr>
                <w:b/>
                <w:sz w:val="28"/>
                <w:szCs w:val="28"/>
                <w:lang w:val="fr-FR"/>
              </w:rPr>
              <w:t>2</w:t>
            </w:r>
          </w:p>
        </w:tc>
        <w:tc>
          <w:tcPr>
            <w:tcW w:w="1540" w:type="dxa"/>
          </w:tcPr>
          <w:p w:rsidR="00992F35" w:rsidRPr="00823D0E" w:rsidRDefault="00961D76" w:rsidP="00775DB2">
            <w:pPr>
              <w:jc w:val="center"/>
              <w:rPr>
                <w:b/>
                <w:sz w:val="28"/>
                <w:szCs w:val="28"/>
                <w:lang w:val="fr-FR"/>
              </w:rPr>
            </w:pPr>
            <w:r w:rsidRPr="00823D0E">
              <w:rPr>
                <w:b/>
                <w:sz w:val="28"/>
                <w:szCs w:val="28"/>
                <w:lang w:val="fr-FR"/>
              </w:rPr>
              <w:t>20</w:t>
            </w:r>
          </w:p>
        </w:tc>
        <w:tc>
          <w:tcPr>
            <w:tcW w:w="1741" w:type="dxa"/>
          </w:tcPr>
          <w:p w:rsidR="00992F35" w:rsidRPr="00961D76" w:rsidRDefault="00961D76" w:rsidP="00876C31">
            <w:pPr>
              <w:jc w:val="center"/>
              <w:rPr>
                <w:b/>
                <w:sz w:val="28"/>
                <w:szCs w:val="28"/>
                <w:lang w:val="fr-FR"/>
              </w:rPr>
            </w:pPr>
            <w:r w:rsidRPr="00961D76">
              <w:rPr>
                <w:b/>
                <w:sz w:val="28"/>
                <w:szCs w:val="28"/>
                <w:lang w:val="fr-FR"/>
              </w:rPr>
              <w:t>36</w:t>
            </w:r>
          </w:p>
        </w:tc>
      </w:tr>
      <w:tr w:rsidR="00992F35" w:rsidRPr="00F139C7" w:rsidTr="00876C31">
        <w:trPr>
          <w:trHeight w:val="329"/>
        </w:trPr>
        <w:tc>
          <w:tcPr>
            <w:tcW w:w="4927" w:type="dxa"/>
          </w:tcPr>
          <w:p w:rsidR="00992F35" w:rsidRPr="00F139C7" w:rsidRDefault="00992F35" w:rsidP="00775DB2">
            <w:pPr>
              <w:jc w:val="center"/>
              <w:rPr>
                <w:b/>
                <w:sz w:val="28"/>
                <w:szCs w:val="28"/>
                <w:lang w:val="fr-FR"/>
              </w:rPr>
            </w:pPr>
            <w:r>
              <w:rPr>
                <w:b/>
                <w:sz w:val="28"/>
                <w:szCs w:val="28"/>
                <w:lang w:val="fr-FR"/>
              </w:rPr>
              <w:t>Question 3</w:t>
            </w:r>
          </w:p>
        </w:tc>
        <w:tc>
          <w:tcPr>
            <w:tcW w:w="1540" w:type="dxa"/>
            <w:shd w:val="clear" w:color="auto" w:fill="FFFFFF"/>
          </w:tcPr>
          <w:p w:rsidR="00992F35" w:rsidRPr="00823D0E" w:rsidRDefault="009D4F11" w:rsidP="00775DB2">
            <w:pPr>
              <w:jc w:val="center"/>
              <w:rPr>
                <w:b/>
                <w:sz w:val="28"/>
                <w:szCs w:val="28"/>
                <w:lang w:val="fr-FR"/>
              </w:rPr>
            </w:pPr>
            <w:r>
              <w:rPr>
                <w:b/>
                <w:sz w:val="28"/>
                <w:szCs w:val="28"/>
                <w:lang w:val="fr-FR"/>
              </w:rPr>
              <w:t>35</w:t>
            </w:r>
          </w:p>
        </w:tc>
        <w:tc>
          <w:tcPr>
            <w:tcW w:w="1741" w:type="dxa"/>
            <w:shd w:val="clear" w:color="auto" w:fill="FFFFFF"/>
          </w:tcPr>
          <w:p w:rsidR="00992F35" w:rsidRPr="00FF28ED" w:rsidRDefault="009D4F11" w:rsidP="00876C31">
            <w:pPr>
              <w:jc w:val="center"/>
              <w:rPr>
                <w:b/>
                <w:sz w:val="28"/>
                <w:szCs w:val="28"/>
                <w:highlight w:val="yellow"/>
                <w:lang w:val="fr-FR"/>
              </w:rPr>
            </w:pPr>
            <w:r>
              <w:rPr>
                <w:b/>
                <w:sz w:val="28"/>
                <w:szCs w:val="28"/>
                <w:lang w:val="fr-FR"/>
              </w:rPr>
              <w:t>63</w:t>
            </w:r>
          </w:p>
        </w:tc>
      </w:tr>
      <w:tr w:rsidR="00876C31" w:rsidRPr="00F139C7" w:rsidTr="00876C31">
        <w:trPr>
          <w:trHeight w:val="329"/>
        </w:trPr>
        <w:tc>
          <w:tcPr>
            <w:tcW w:w="4927" w:type="dxa"/>
          </w:tcPr>
          <w:p w:rsidR="00876C31" w:rsidRDefault="00876C31" w:rsidP="00775DB2">
            <w:pPr>
              <w:jc w:val="center"/>
              <w:rPr>
                <w:b/>
                <w:sz w:val="28"/>
                <w:szCs w:val="28"/>
                <w:lang w:val="fr-FR"/>
              </w:rPr>
            </w:pPr>
            <w:r>
              <w:rPr>
                <w:b/>
                <w:sz w:val="28"/>
                <w:szCs w:val="28"/>
                <w:lang w:val="fr-FR"/>
              </w:rPr>
              <w:t>Question 4</w:t>
            </w:r>
          </w:p>
        </w:tc>
        <w:tc>
          <w:tcPr>
            <w:tcW w:w="1540" w:type="dxa"/>
            <w:shd w:val="clear" w:color="auto" w:fill="FFFFFF"/>
          </w:tcPr>
          <w:p w:rsidR="00876C31" w:rsidRDefault="00876C31" w:rsidP="00775DB2">
            <w:pPr>
              <w:jc w:val="center"/>
              <w:rPr>
                <w:b/>
                <w:sz w:val="28"/>
                <w:szCs w:val="28"/>
                <w:lang w:val="fr-FR"/>
              </w:rPr>
            </w:pPr>
            <w:r>
              <w:rPr>
                <w:b/>
                <w:sz w:val="28"/>
                <w:szCs w:val="28"/>
                <w:lang w:val="fr-FR"/>
              </w:rPr>
              <w:t>20</w:t>
            </w:r>
          </w:p>
        </w:tc>
        <w:tc>
          <w:tcPr>
            <w:tcW w:w="1741" w:type="dxa"/>
            <w:shd w:val="clear" w:color="auto" w:fill="FFFFFF"/>
          </w:tcPr>
          <w:p w:rsidR="00876C31" w:rsidRDefault="00876C31" w:rsidP="00876C31">
            <w:pPr>
              <w:jc w:val="center"/>
              <w:rPr>
                <w:b/>
                <w:sz w:val="28"/>
                <w:szCs w:val="28"/>
                <w:lang w:val="fr-FR"/>
              </w:rPr>
            </w:pPr>
            <w:r>
              <w:rPr>
                <w:b/>
                <w:sz w:val="28"/>
                <w:szCs w:val="28"/>
                <w:lang w:val="fr-FR"/>
              </w:rPr>
              <w:t>36</w:t>
            </w:r>
          </w:p>
        </w:tc>
      </w:tr>
      <w:tr w:rsidR="00992F35" w:rsidRPr="00F139C7" w:rsidTr="00876C31">
        <w:trPr>
          <w:trHeight w:val="329"/>
        </w:trPr>
        <w:tc>
          <w:tcPr>
            <w:tcW w:w="4927" w:type="dxa"/>
            <w:shd w:val="clear" w:color="auto" w:fill="auto"/>
          </w:tcPr>
          <w:p w:rsidR="00992F35" w:rsidRDefault="00992F35" w:rsidP="00775DB2">
            <w:pPr>
              <w:jc w:val="center"/>
              <w:rPr>
                <w:b/>
                <w:sz w:val="28"/>
                <w:szCs w:val="28"/>
                <w:lang w:val="fr-FR"/>
              </w:rPr>
            </w:pPr>
          </w:p>
        </w:tc>
        <w:tc>
          <w:tcPr>
            <w:tcW w:w="1540" w:type="dxa"/>
            <w:tcBorders>
              <w:top w:val="single" w:sz="4" w:space="0" w:color="auto"/>
              <w:bottom w:val="single" w:sz="4" w:space="0" w:color="auto"/>
            </w:tcBorders>
            <w:shd w:val="clear" w:color="auto" w:fill="auto"/>
          </w:tcPr>
          <w:p w:rsidR="00992F35" w:rsidRDefault="00992F35" w:rsidP="00775DB2">
            <w:pPr>
              <w:jc w:val="center"/>
              <w:rPr>
                <w:b/>
                <w:sz w:val="28"/>
                <w:szCs w:val="28"/>
              </w:rPr>
            </w:pPr>
          </w:p>
          <w:p w:rsidR="00992F35" w:rsidRPr="00F139C7" w:rsidRDefault="00992F35" w:rsidP="00775DB2">
            <w:pPr>
              <w:jc w:val="center"/>
              <w:rPr>
                <w:b/>
                <w:sz w:val="28"/>
                <w:szCs w:val="28"/>
                <w:lang w:val="fr-FR"/>
              </w:rPr>
            </w:pPr>
            <w:r w:rsidRPr="00B27C2D">
              <w:rPr>
                <w:b/>
                <w:sz w:val="28"/>
                <w:szCs w:val="28"/>
              </w:rPr>
              <w:t>100</w:t>
            </w:r>
            <w:r w:rsidRPr="00B27C2D">
              <w:rPr>
                <w:b/>
                <w:sz w:val="28"/>
                <w:szCs w:val="28"/>
              </w:rPr>
              <w:tab/>
            </w:r>
            <w:r>
              <w:rPr>
                <w:b/>
                <w:sz w:val="28"/>
                <w:szCs w:val="28"/>
              </w:rPr>
              <w:t xml:space="preserve">     </w:t>
            </w:r>
          </w:p>
        </w:tc>
        <w:tc>
          <w:tcPr>
            <w:tcW w:w="1741" w:type="dxa"/>
            <w:tcBorders>
              <w:top w:val="single" w:sz="4" w:space="0" w:color="auto"/>
              <w:bottom w:val="single" w:sz="4" w:space="0" w:color="auto"/>
            </w:tcBorders>
            <w:shd w:val="clear" w:color="auto" w:fill="auto"/>
          </w:tcPr>
          <w:p w:rsidR="00992F35" w:rsidRPr="00F139C7" w:rsidRDefault="00876C31" w:rsidP="00876C31">
            <w:pPr>
              <w:jc w:val="center"/>
              <w:rPr>
                <w:b/>
                <w:sz w:val="28"/>
                <w:szCs w:val="28"/>
                <w:lang w:val="fr-FR"/>
              </w:rPr>
            </w:pPr>
            <w:r>
              <w:rPr>
                <w:b/>
                <w:sz w:val="28"/>
                <w:szCs w:val="28"/>
                <w:lang w:val="fr-FR"/>
              </w:rPr>
              <w:t xml:space="preserve">                    </w:t>
            </w:r>
            <w:r w:rsidR="00992F35">
              <w:rPr>
                <w:b/>
                <w:sz w:val="28"/>
                <w:szCs w:val="28"/>
                <w:lang w:val="fr-FR"/>
              </w:rPr>
              <w:t>180</w:t>
            </w:r>
          </w:p>
        </w:tc>
      </w:tr>
    </w:tbl>
    <w:p w:rsidR="00992F35" w:rsidRDefault="00992F35" w:rsidP="00992F35"/>
    <w:p w:rsidR="00992F35" w:rsidRPr="00B27C2D" w:rsidRDefault="00992F35" w:rsidP="00992F35">
      <w:pPr>
        <w:rPr>
          <w:b/>
          <w:sz w:val="28"/>
          <w:szCs w:val="28"/>
        </w:rPr>
      </w:pPr>
      <w:r>
        <w:tab/>
      </w:r>
      <w:r>
        <w:tab/>
      </w:r>
      <w:r>
        <w:tab/>
      </w:r>
      <w:r>
        <w:tab/>
      </w:r>
      <w:r>
        <w:tab/>
      </w:r>
      <w:r>
        <w:tab/>
      </w:r>
      <w:r>
        <w:tab/>
        <w:t xml:space="preserve">    </w:t>
      </w:r>
    </w:p>
    <w:p w:rsidR="00992F35" w:rsidRDefault="00992F35" w:rsidP="00992F35">
      <w:pPr>
        <w:rPr>
          <w:b/>
          <w:sz w:val="24"/>
          <w:szCs w:val="24"/>
        </w:rPr>
      </w:pPr>
    </w:p>
    <w:p w:rsidR="00992F35" w:rsidRDefault="00992F35" w:rsidP="00992F35">
      <w:pPr>
        <w:rPr>
          <w:b/>
          <w:sz w:val="24"/>
          <w:szCs w:val="24"/>
        </w:rPr>
      </w:pPr>
      <w:r w:rsidRPr="00D02E87">
        <w:rPr>
          <w:b/>
          <w:sz w:val="24"/>
          <w:szCs w:val="24"/>
        </w:rPr>
        <w:t>Materials Allowed</w:t>
      </w:r>
    </w:p>
    <w:p w:rsidR="00992F35" w:rsidRDefault="00992F35" w:rsidP="00992F35">
      <w:pPr>
        <w:rPr>
          <w:b/>
          <w:sz w:val="24"/>
          <w:szCs w:val="24"/>
        </w:rPr>
      </w:pPr>
    </w:p>
    <w:p w:rsidR="00992F35" w:rsidRDefault="00992F35" w:rsidP="00992F35">
      <w:pPr>
        <w:numPr>
          <w:ilvl w:val="0"/>
          <w:numId w:val="1"/>
        </w:numPr>
        <w:rPr>
          <w:b/>
          <w:sz w:val="24"/>
          <w:szCs w:val="24"/>
        </w:rPr>
      </w:pPr>
      <w:r>
        <w:rPr>
          <w:b/>
          <w:sz w:val="24"/>
          <w:szCs w:val="24"/>
        </w:rPr>
        <w:t>Silent, cordless calculators (financial calculators are permitted)</w:t>
      </w:r>
    </w:p>
    <w:p w:rsidR="00992F35" w:rsidRDefault="00992F35" w:rsidP="00992F35">
      <w:pPr>
        <w:numPr>
          <w:ilvl w:val="0"/>
          <w:numId w:val="1"/>
        </w:numPr>
        <w:rPr>
          <w:b/>
          <w:sz w:val="24"/>
          <w:szCs w:val="24"/>
        </w:rPr>
      </w:pPr>
      <w:r>
        <w:rPr>
          <w:b/>
          <w:sz w:val="24"/>
          <w:szCs w:val="24"/>
        </w:rPr>
        <w:t>Translation dictionaries</w:t>
      </w:r>
    </w:p>
    <w:p w:rsidR="00FF28ED" w:rsidRDefault="00FF28ED" w:rsidP="00992F35">
      <w:pPr>
        <w:numPr>
          <w:ilvl w:val="0"/>
          <w:numId w:val="1"/>
        </w:numPr>
        <w:rPr>
          <w:b/>
          <w:sz w:val="24"/>
          <w:szCs w:val="24"/>
        </w:rPr>
      </w:pPr>
      <w:r>
        <w:rPr>
          <w:b/>
          <w:sz w:val="24"/>
          <w:szCs w:val="24"/>
        </w:rPr>
        <w:t>Please answer the multiple choice questions in your answer booklet</w:t>
      </w:r>
    </w:p>
    <w:p w:rsidR="00992F35" w:rsidRDefault="00992F35" w:rsidP="00992F35">
      <w:pPr>
        <w:ind w:left="360"/>
        <w:rPr>
          <w:b/>
          <w:sz w:val="24"/>
          <w:szCs w:val="24"/>
        </w:rPr>
      </w:pPr>
    </w:p>
    <w:p w:rsidR="00992F35" w:rsidRDefault="00992F35" w:rsidP="00992F35">
      <w:pPr>
        <w:ind w:left="720"/>
        <w:rPr>
          <w:b/>
          <w:sz w:val="24"/>
          <w:szCs w:val="24"/>
        </w:rPr>
      </w:pPr>
    </w:p>
    <w:p w:rsidR="00C543D7" w:rsidRDefault="00C543D7" w:rsidP="00992F35">
      <w:pPr>
        <w:rPr>
          <w:rFonts w:cs="Arial"/>
          <w:b/>
          <w:sz w:val="24"/>
          <w:szCs w:val="24"/>
        </w:rPr>
      </w:pPr>
    </w:p>
    <w:p w:rsidR="00992F35" w:rsidRDefault="00961D76" w:rsidP="00992F35">
      <w:pPr>
        <w:rPr>
          <w:rFonts w:cs="Arial"/>
          <w:b/>
          <w:sz w:val="24"/>
          <w:szCs w:val="24"/>
        </w:rPr>
      </w:pPr>
      <w:r>
        <w:rPr>
          <w:rFonts w:cs="Arial"/>
          <w:b/>
          <w:sz w:val="24"/>
          <w:szCs w:val="24"/>
        </w:rPr>
        <w:t>Question 1 (25 marks - 45</w:t>
      </w:r>
      <w:r w:rsidR="00992F35" w:rsidRPr="00096E5A">
        <w:rPr>
          <w:rFonts w:cs="Arial"/>
          <w:b/>
          <w:sz w:val="24"/>
          <w:szCs w:val="24"/>
        </w:rPr>
        <w:t xml:space="preserve"> minutes)  </w:t>
      </w:r>
      <w:r w:rsidR="00992F35" w:rsidRPr="00096E5A">
        <w:rPr>
          <w:rFonts w:cs="Arial"/>
          <w:b/>
          <w:sz w:val="24"/>
          <w:szCs w:val="24"/>
        </w:rPr>
        <w:tab/>
        <w:t>All answers = 1 mark</w:t>
      </w:r>
    </w:p>
    <w:p w:rsidR="00C543D7" w:rsidRPr="00624587" w:rsidRDefault="00C543D7" w:rsidP="00992F35">
      <w:pPr>
        <w:rPr>
          <w:rFonts w:cs="Arial"/>
          <w:sz w:val="24"/>
          <w:szCs w:val="24"/>
        </w:rPr>
      </w:pPr>
    </w:p>
    <w:p w:rsidR="00C543D7" w:rsidRPr="00624587" w:rsidRDefault="00034751" w:rsidP="00992F35">
      <w:pPr>
        <w:rPr>
          <w:rFonts w:cs="Arial"/>
          <w:sz w:val="24"/>
          <w:szCs w:val="24"/>
        </w:rPr>
      </w:pPr>
      <w:r w:rsidRPr="00624587">
        <w:rPr>
          <w:rFonts w:cs="Arial"/>
          <w:sz w:val="24"/>
          <w:szCs w:val="24"/>
        </w:rPr>
        <w:t xml:space="preserve">For each of the following, choose the letter that corresponds to the </w:t>
      </w:r>
      <w:r w:rsidRPr="00624587">
        <w:rPr>
          <w:rFonts w:cs="Arial"/>
          <w:sz w:val="24"/>
          <w:szCs w:val="24"/>
          <w:u w:val="single"/>
        </w:rPr>
        <w:t>best</w:t>
      </w:r>
      <w:r w:rsidRPr="00624587">
        <w:rPr>
          <w:rFonts w:cs="Arial"/>
          <w:sz w:val="24"/>
          <w:szCs w:val="24"/>
        </w:rPr>
        <w:t xml:space="preserve"> answer.</w:t>
      </w:r>
    </w:p>
    <w:p w:rsidR="00C543D7" w:rsidRDefault="00C543D7" w:rsidP="00992F35">
      <w:pPr>
        <w:rPr>
          <w:rFonts w:cs="Arial"/>
          <w:b/>
          <w:sz w:val="24"/>
          <w:szCs w:val="24"/>
        </w:rPr>
      </w:pPr>
    </w:p>
    <w:p w:rsidR="00784530" w:rsidRDefault="00784530" w:rsidP="00992F35">
      <w:pPr>
        <w:rPr>
          <w:rFonts w:cs="Arial"/>
          <w:b/>
          <w:sz w:val="24"/>
          <w:szCs w:val="24"/>
        </w:rPr>
      </w:pPr>
    </w:p>
    <w:tbl>
      <w:tblPr>
        <w:tblStyle w:val="TableGrid"/>
        <w:tblW w:w="0" w:type="auto"/>
        <w:tblLook w:val="04A0" w:firstRow="1" w:lastRow="0" w:firstColumn="1" w:lastColumn="0" w:noHBand="0" w:noVBand="1"/>
      </w:tblPr>
      <w:tblGrid>
        <w:gridCol w:w="550"/>
        <w:gridCol w:w="282"/>
        <w:gridCol w:w="8744"/>
      </w:tblGrid>
      <w:tr w:rsidR="00784530" w:rsidTr="00784530">
        <w:tc>
          <w:tcPr>
            <w:tcW w:w="534" w:type="dxa"/>
          </w:tcPr>
          <w:p w:rsidR="00784530" w:rsidRDefault="00784530" w:rsidP="00992F35">
            <w:pPr>
              <w:rPr>
                <w:rFonts w:cs="Arial"/>
                <w:b/>
                <w:sz w:val="24"/>
                <w:szCs w:val="24"/>
              </w:rPr>
            </w:pPr>
            <w:r>
              <w:rPr>
                <w:rFonts w:cs="Arial"/>
                <w:b/>
                <w:sz w:val="24"/>
                <w:szCs w:val="24"/>
              </w:rPr>
              <w:t>1.</w:t>
            </w:r>
          </w:p>
        </w:tc>
        <w:tc>
          <w:tcPr>
            <w:tcW w:w="283" w:type="dxa"/>
          </w:tcPr>
          <w:p w:rsidR="00784530" w:rsidRDefault="00784530" w:rsidP="00992F35">
            <w:pPr>
              <w:rPr>
                <w:rFonts w:cs="Arial"/>
                <w:b/>
                <w:sz w:val="24"/>
                <w:szCs w:val="24"/>
              </w:rPr>
            </w:pPr>
          </w:p>
        </w:tc>
        <w:tc>
          <w:tcPr>
            <w:tcW w:w="8759" w:type="dxa"/>
          </w:tcPr>
          <w:p w:rsidR="00E12016" w:rsidRDefault="00784530" w:rsidP="00784530">
            <w:pPr>
              <w:tabs>
                <w:tab w:val="decimal" w:pos="360"/>
                <w:tab w:val="left" w:pos="720"/>
                <w:tab w:val="left" w:pos="1080"/>
              </w:tabs>
              <w:ind w:left="720" w:hanging="720"/>
              <w:jc w:val="both"/>
              <w:rPr>
                <w:snapToGrid w:val="0"/>
                <w:lang w:val="en-CA"/>
              </w:rPr>
            </w:pPr>
            <w:r w:rsidRPr="0099103F">
              <w:rPr>
                <w:snapToGrid w:val="0"/>
                <w:lang w:val="en-CA"/>
              </w:rPr>
              <w:t>The body that has the responsibility to set generally accepted accounting principles in</w:t>
            </w:r>
          </w:p>
          <w:p w:rsidR="00784530" w:rsidRDefault="00784530" w:rsidP="00784530">
            <w:pPr>
              <w:tabs>
                <w:tab w:val="decimal" w:pos="360"/>
                <w:tab w:val="left" w:pos="720"/>
                <w:tab w:val="left" w:pos="1080"/>
              </w:tabs>
              <w:ind w:left="720" w:hanging="720"/>
              <w:jc w:val="both"/>
              <w:rPr>
                <w:snapToGrid w:val="0"/>
                <w:lang w:val="en-CA"/>
              </w:rPr>
            </w:pPr>
            <w:r w:rsidRPr="0099103F">
              <w:rPr>
                <w:snapToGrid w:val="0"/>
                <w:lang w:val="en-CA"/>
              </w:rPr>
              <w:t xml:space="preserve"> Canada is the</w:t>
            </w:r>
          </w:p>
          <w:p w:rsidR="00E12016" w:rsidRPr="0099103F" w:rsidRDefault="00E12016" w:rsidP="00784530">
            <w:pPr>
              <w:tabs>
                <w:tab w:val="decimal" w:pos="360"/>
                <w:tab w:val="left" w:pos="720"/>
                <w:tab w:val="left" w:pos="1080"/>
              </w:tabs>
              <w:ind w:left="720" w:hanging="720"/>
              <w:jc w:val="both"/>
              <w:rPr>
                <w:snapToGrid w:val="0"/>
                <w:lang w:val="en-CA"/>
              </w:rPr>
            </w:pPr>
          </w:p>
          <w:p w:rsidR="00784530" w:rsidRPr="0099103F" w:rsidRDefault="00784530" w:rsidP="00784530">
            <w:pPr>
              <w:tabs>
                <w:tab w:val="decimal" w:pos="360"/>
                <w:tab w:val="left" w:pos="720"/>
                <w:tab w:val="left" w:pos="1080"/>
              </w:tabs>
              <w:ind w:left="720" w:hanging="720"/>
              <w:jc w:val="both"/>
              <w:rPr>
                <w:snapToGrid w:val="0"/>
                <w:lang w:val="en-CA"/>
              </w:rPr>
            </w:pPr>
            <w:r w:rsidRPr="0099103F">
              <w:rPr>
                <w:snapToGrid w:val="0"/>
                <w:lang w:val="en-CA"/>
              </w:rPr>
              <w:tab/>
            </w:r>
            <w:r w:rsidRPr="0099103F">
              <w:rPr>
                <w:snapToGrid w:val="0"/>
                <w:lang w:val="en-CA"/>
              </w:rPr>
              <w:tab/>
              <w:t>a.</w:t>
            </w:r>
            <w:r w:rsidRPr="0099103F">
              <w:rPr>
                <w:snapToGrid w:val="0"/>
                <w:lang w:val="en-CA"/>
              </w:rPr>
              <w:tab/>
              <w:t>FASB.</w:t>
            </w:r>
          </w:p>
          <w:p w:rsidR="00784530" w:rsidRPr="0099103F" w:rsidRDefault="00784530" w:rsidP="00784530">
            <w:pPr>
              <w:tabs>
                <w:tab w:val="decimal" w:pos="360"/>
                <w:tab w:val="left" w:pos="720"/>
                <w:tab w:val="left" w:pos="1080"/>
              </w:tabs>
              <w:ind w:left="720" w:hanging="720"/>
              <w:jc w:val="both"/>
              <w:rPr>
                <w:snapToGrid w:val="0"/>
                <w:lang w:val="en-CA"/>
              </w:rPr>
            </w:pPr>
            <w:r w:rsidRPr="0099103F">
              <w:rPr>
                <w:snapToGrid w:val="0"/>
                <w:lang w:val="en-CA"/>
              </w:rPr>
              <w:tab/>
            </w:r>
            <w:r w:rsidRPr="0099103F">
              <w:rPr>
                <w:snapToGrid w:val="0"/>
                <w:lang w:val="en-CA"/>
              </w:rPr>
              <w:tab/>
              <w:t>b.</w:t>
            </w:r>
            <w:r w:rsidRPr="0099103F">
              <w:rPr>
                <w:snapToGrid w:val="0"/>
                <w:lang w:val="en-CA"/>
              </w:rPr>
              <w:tab/>
              <w:t>IAS</w:t>
            </w:r>
            <w:r>
              <w:rPr>
                <w:snapToGrid w:val="0"/>
                <w:lang w:val="en-CA"/>
              </w:rPr>
              <w:t>B</w:t>
            </w:r>
            <w:r w:rsidRPr="0099103F">
              <w:rPr>
                <w:snapToGrid w:val="0"/>
                <w:lang w:val="en-CA"/>
              </w:rPr>
              <w:t>.</w:t>
            </w:r>
          </w:p>
          <w:p w:rsidR="00784530" w:rsidRPr="0099103F" w:rsidRDefault="00784530" w:rsidP="00784530">
            <w:pPr>
              <w:tabs>
                <w:tab w:val="decimal" w:pos="360"/>
                <w:tab w:val="left" w:pos="720"/>
                <w:tab w:val="left" w:pos="1080"/>
              </w:tabs>
              <w:ind w:left="720" w:hanging="720"/>
              <w:jc w:val="both"/>
              <w:rPr>
                <w:snapToGrid w:val="0"/>
                <w:lang w:val="en-CA"/>
              </w:rPr>
            </w:pPr>
            <w:r w:rsidRPr="0099103F">
              <w:rPr>
                <w:snapToGrid w:val="0"/>
                <w:lang w:val="en-CA"/>
              </w:rPr>
              <w:tab/>
            </w:r>
            <w:r w:rsidRPr="0099103F">
              <w:rPr>
                <w:snapToGrid w:val="0"/>
                <w:lang w:val="en-CA"/>
              </w:rPr>
              <w:tab/>
              <w:t>c.</w:t>
            </w:r>
            <w:r w:rsidRPr="0099103F">
              <w:rPr>
                <w:snapToGrid w:val="0"/>
                <w:lang w:val="en-CA"/>
              </w:rPr>
              <w:tab/>
            </w:r>
            <w:proofErr w:type="spellStart"/>
            <w:r w:rsidRPr="0099103F">
              <w:rPr>
                <w:snapToGrid w:val="0"/>
                <w:lang w:val="en-CA"/>
              </w:rPr>
              <w:t>AcSB</w:t>
            </w:r>
            <w:proofErr w:type="spellEnd"/>
            <w:r w:rsidRPr="0099103F">
              <w:rPr>
                <w:snapToGrid w:val="0"/>
                <w:lang w:val="en-CA"/>
              </w:rPr>
              <w:t>.</w:t>
            </w:r>
          </w:p>
          <w:p w:rsidR="00784530" w:rsidRDefault="00AC2313" w:rsidP="00784530">
            <w:pPr>
              <w:rPr>
                <w:snapToGrid w:val="0"/>
                <w:lang w:val="en-CA"/>
              </w:rPr>
            </w:pPr>
            <w:r>
              <w:rPr>
                <w:snapToGrid w:val="0"/>
                <w:lang w:val="en-CA"/>
              </w:rPr>
              <w:t xml:space="preserve"> </w:t>
            </w:r>
            <w:r>
              <w:rPr>
                <w:snapToGrid w:val="0"/>
                <w:lang w:val="en-CA"/>
              </w:rPr>
              <w:tab/>
              <w:t xml:space="preserve">d.   </w:t>
            </w:r>
            <w:r w:rsidR="00784530" w:rsidRPr="0099103F">
              <w:rPr>
                <w:snapToGrid w:val="0"/>
                <w:lang w:val="en-CA"/>
              </w:rPr>
              <w:t>OSC</w:t>
            </w:r>
          </w:p>
          <w:p w:rsidR="00AC2313" w:rsidRDefault="00AC2313" w:rsidP="00784530">
            <w:pPr>
              <w:rPr>
                <w:rFonts w:cs="Arial"/>
                <w:b/>
                <w:sz w:val="24"/>
                <w:szCs w:val="24"/>
              </w:rPr>
            </w:pPr>
          </w:p>
        </w:tc>
      </w:tr>
      <w:tr w:rsidR="00784530" w:rsidTr="00784530">
        <w:tc>
          <w:tcPr>
            <w:tcW w:w="534" w:type="dxa"/>
          </w:tcPr>
          <w:p w:rsidR="00784530" w:rsidRDefault="00784530" w:rsidP="00992F35">
            <w:pPr>
              <w:rPr>
                <w:rFonts w:cs="Arial"/>
                <w:b/>
                <w:sz w:val="24"/>
                <w:szCs w:val="24"/>
              </w:rPr>
            </w:pPr>
            <w:r>
              <w:rPr>
                <w:rFonts w:cs="Arial"/>
                <w:b/>
                <w:sz w:val="24"/>
                <w:szCs w:val="24"/>
              </w:rPr>
              <w:t>2.</w:t>
            </w:r>
          </w:p>
        </w:tc>
        <w:tc>
          <w:tcPr>
            <w:tcW w:w="283" w:type="dxa"/>
          </w:tcPr>
          <w:p w:rsidR="00784530" w:rsidRDefault="00784530" w:rsidP="00992F35">
            <w:pPr>
              <w:rPr>
                <w:rFonts w:cs="Arial"/>
                <w:b/>
                <w:sz w:val="24"/>
                <w:szCs w:val="24"/>
              </w:rPr>
            </w:pPr>
          </w:p>
        </w:tc>
        <w:tc>
          <w:tcPr>
            <w:tcW w:w="8759" w:type="dxa"/>
          </w:tcPr>
          <w:p w:rsidR="00E12016" w:rsidRDefault="00784530" w:rsidP="00784530">
            <w:pPr>
              <w:tabs>
                <w:tab w:val="decimal" w:pos="360"/>
                <w:tab w:val="left" w:pos="720"/>
                <w:tab w:val="left" w:pos="1080"/>
              </w:tabs>
              <w:ind w:left="720" w:hanging="720"/>
              <w:jc w:val="both"/>
              <w:rPr>
                <w:snapToGrid w:val="0"/>
                <w:lang w:val="en-CA"/>
              </w:rPr>
            </w:pPr>
            <w:r w:rsidRPr="00F12484">
              <w:rPr>
                <w:snapToGrid w:val="0"/>
                <w:lang w:val="en-CA"/>
              </w:rPr>
              <w:t>Financial statements are prepared for the user. Which of the following best describes</w:t>
            </w:r>
          </w:p>
          <w:p w:rsidR="00784530" w:rsidRDefault="00784530" w:rsidP="00E12016">
            <w:pPr>
              <w:tabs>
                <w:tab w:val="decimal" w:pos="360"/>
                <w:tab w:val="left" w:pos="720"/>
                <w:tab w:val="left" w:pos="1080"/>
              </w:tabs>
              <w:jc w:val="both"/>
              <w:rPr>
                <w:snapToGrid w:val="0"/>
                <w:lang w:val="en-CA"/>
              </w:rPr>
            </w:pPr>
            <w:r w:rsidRPr="00F12484">
              <w:rPr>
                <w:snapToGrid w:val="0"/>
                <w:lang w:val="en-CA"/>
              </w:rPr>
              <w:t xml:space="preserve"> </w:t>
            </w:r>
            <w:proofErr w:type="gramStart"/>
            <w:r w:rsidRPr="00F12484">
              <w:rPr>
                <w:snapToGrid w:val="0"/>
                <w:lang w:val="en-CA"/>
              </w:rPr>
              <w:t>the</w:t>
            </w:r>
            <w:proofErr w:type="gramEnd"/>
            <w:r w:rsidRPr="00F12484">
              <w:rPr>
                <w:snapToGrid w:val="0"/>
                <w:lang w:val="en-CA"/>
              </w:rPr>
              <w:t xml:space="preserve"> responsibility for the preparation of financial statements?</w:t>
            </w:r>
          </w:p>
          <w:p w:rsidR="00E12016" w:rsidRPr="00F12484" w:rsidRDefault="00E12016" w:rsidP="00E12016">
            <w:pPr>
              <w:tabs>
                <w:tab w:val="decimal" w:pos="360"/>
                <w:tab w:val="left" w:pos="720"/>
                <w:tab w:val="left" w:pos="1080"/>
              </w:tabs>
              <w:jc w:val="both"/>
              <w:rPr>
                <w:snapToGrid w:val="0"/>
                <w:lang w:val="en-CA"/>
              </w:rPr>
            </w:pPr>
          </w:p>
          <w:p w:rsidR="00784530" w:rsidRPr="00F12484" w:rsidRDefault="00784530" w:rsidP="00784530">
            <w:pPr>
              <w:tabs>
                <w:tab w:val="decimal" w:pos="360"/>
                <w:tab w:val="left" w:pos="720"/>
                <w:tab w:val="left" w:pos="1080"/>
              </w:tabs>
              <w:ind w:left="1800" w:hanging="1080"/>
              <w:jc w:val="both"/>
              <w:rPr>
                <w:snapToGrid w:val="0"/>
                <w:lang w:val="en-CA"/>
              </w:rPr>
            </w:pPr>
            <w:r w:rsidRPr="00F12484">
              <w:rPr>
                <w:snapToGrid w:val="0"/>
                <w:lang w:val="en-CA"/>
              </w:rPr>
              <w:t>a. They are the responsibil</w:t>
            </w:r>
            <w:r>
              <w:rPr>
                <w:snapToGrid w:val="0"/>
                <w:lang w:val="en-CA"/>
              </w:rPr>
              <w:t>i</w:t>
            </w:r>
            <w:r w:rsidRPr="00F12484">
              <w:rPr>
                <w:snapToGrid w:val="0"/>
                <w:lang w:val="en-CA"/>
              </w:rPr>
              <w:t>ty of management.</w:t>
            </w:r>
          </w:p>
          <w:p w:rsidR="00784530" w:rsidRPr="00F12484" w:rsidRDefault="00784530" w:rsidP="00784530">
            <w:pPr>
              <w:tabs>
                <w:tab w:val="decimal" w:pos="360"/>
                <w:tab w:val="left" w:pos="720"/>
                <w:tab w:val="left" w:pos="1080"/>
              </w:tabs>
              <w:ind w:left="1800" w:hanging="1080"/>
              <w:jc w:val="both"/>
              <w:rPr>
                <w:snapToGrid w:val="0"/>
                <w:lang w:val="en-CA"/>
              </w:rPr>
            </w:pPr>
            <w:r w:rsidRPr="00F12484">
              <w:rPr>
                <w:snapToGrid w:val="0"/>
                <w:lang w:val="en-CA"/>
              </w:rPr>
              <w:t>b. They are the responsibility of external auditors.</w:t>
            </w:r>
          </w:p>
          <w:p w:rsidR="00AC2313" w:rsidRPr="00F12484" w:rsidRDefault="00784530" w:rsidP="00AC2313">
            <w:pPr>
              <w:tabs>
                <w:tab w:val="decimal" w:pos="360"/>
                <w:tab w:val="left" w:pos="720"/>
                <w:tab w:val="left" w:pos="1080"/>
              </w:tabs>
              <w:ind w:left="1800" w:hanging="1080"/>
              <w:jc w:val="both"/>
              <w:rPr>
                <w:snapToGrid w:val="0"/>
                <w:lang w:val="en-CA"/>
              </w:rPr>
            </w:pPr>
            <w:r w:rsidRPr="00F12484">
              <w:rPr>
                <w:snapToGrid w:val="0"/>
                <w:lang w:val="en-CA"/>
              </w:rPr>
              <w:t>c. They are the responsibility of shareholders.</w:t>
            </w:r>
          </w:p>
          <w:p w:rsidR="00784530" w:rsidRDefault="00AC2313" w:rsidP="00784530">
            <w:pPr>
              <w:rPr>
                <w:rFonts w:cs="Arial"/>
                <w:b/>
                <w:sz w:val="24"/>
                <w:szCs w:val="24"/>
              </w:rPr>
            </w:pPr>
            <w:r>
              <w:rPr>
                <w:snapToGrid w:val="0"/>
                <w:lang w:val="en-CA"/>
              </w:rPr>
              <w:t xml:space="preserve">            </w:t>
            </w:r>
            <w:r w:rsidR="00784530" w:rsidRPr="00F12484">
              <w:rPr>
                <w:snapToGrid w:val="0"/>
                <w:lang w:val="en-CA"/>
              </w:rPr>
              <w:t>d. They are the responsibility of standard setters</w:t>
            </w:r>
          </w:p>
          <w:p w:rsidR="00784530" w:rsidRDefault="00784530" w:rsidP="00992F35">
            <w:pPr>
              <w:rPr>
                <w:rFonts w:cs="Arial"/>
                <w:b/>
                <w:sz w:val="24"/>
                <w:szCs w:val="24"/>
              </w:rPr>
            </w:pPr>
          </w:p>
        </w:tc>
      </w:tr>
      <w:tr w:rsidR="00784530" w:rsidTr="00784530">
        <w:tc>
          <w:tcPr>
            <w:tcW w:w="534" w:type="dxa"/>
          </w:tcPr>
          <w:p w:rsidR="00784530" w:rsidRDefault="00784530" w:rsidP="00992F35">
            <w:pPr>
              <w:rPr>
                <w:rFonts w:cs="Arial"/>
                <w:b/>
                <w:sz w:val="24"/>
                <w:szCs w:val="24"/>
              </w:rPr>
            </w:pPr>
            <w:r>
              <w:rPr>
                <w:rFonts w:cs="Arial"/>
                <w:b/>
                <w:sz w:val="24"/>
                <w:szCs w:val="24"/>
              </w:rPr>
              <w:t>3.</w:t>
            </w:r>
          </w:p>
        </w:tc>
        <w:tc>
          <w:tcPr>
            <w:tcW w:w="283" w:type="dxa"/>
          </w:tcPr>
          <w:p w:rsidR="00784530" w:rsidRDefault="00784530" w:rsidP="00992F35">
            <w:pPr>
              <w:rPr>
                <w:rFonts w:cs="Arial"/>
                <w:b/>
                <w:sz w:val="24"/>
                <w:szCs w:val="24"/>
              </w:rPr>
            </w:pPr>
          </w:p>
        </w:tc>
        <w:tc>
          <w:tcPr>
            <w:tcW w:w="8759" w:type="dxa"/>
          </w:tcPr>
          <w:p w:rsidR="00784530" w:rsidRDefault="00784530" w:rsidP="00784530">
            <w:pPr>
              <w:tabs>
                <w:tab w:val="decimal" w:pos="360"/>
                <w:tab w:val="left" w:pos="720"/>
                <w:tab w:val="left" w:pos="1080"/>
              </w:tabs>
              <w:ind w:left="720" w:hanging="720"/>
              <w:jc w:val="both"/>
              <w:rPr>
                <w:snapToGrid w:val="0"/>
                <w:lang w:val="en-CA"/>
              </w:rPr>
            </w:pPr>
            <w:r w:rsidRPr="00894F21">
              <w:rPr>
                <w:snapToGrid w:val="0"/>
                <w:lang w:val="en-CA"/>
              </w:rPr>
              <w:t>Accounting information is considered to be relevant when it</w:t>
            </w:r>
          </w:p>
          <w:p w:rsidR="00E12016" w:rsidRPr="00894F21" w:rsidRDefault="00E12016" w:rsidP="00784530">
            <w:pPr>
              <w:tabs>
                <w:tab w:val="decimal" w:pos="360"/>
                <w:tab w:val="left" w:pos="720"/>
                <w:tab w:val="left" w:pos="1080"/>
              </w:tabs>
              <w:ind w:left="720" w:hanging="720"/>
              <w:jc w:val="both"/>
              <w:rPr>
                <w:snapToGrid w:val="0"/>
                <w:lang w:val="en-CA"/>
              </w:rPr>
            </w:pPr>
          </w:p>
          <w:p w:rsidR="00784530" w:rsidRPr="00894F21"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a.</w:t>
            </w:r>
            <w:r w:rsidRPr="00894F21">
              <w:rPr>
                <w:snapToGrid w:val="0"/>
                <w:lang w:val="en-CA"/>
              </w:rPr>
              <w:tab/>
            </w:r>
            <w:proofErr w:type="gramStart"/>
            <w:r w:rsidRPr="00894F21">
              <w:rPr>
                <w:snapToGrid w:val="0"/>
                <w:lang w:val="en-CA"/>
              </w:rPr>
              <w:t>can</w:t>
            </w:r>
            <w:proofErr w:type="gramEnd"/>
            <w:r w:rsidRPr="00894F21">
              <w:rPr>
                <w:snapToGrid w:val="0"/>
                <w:lang w:val="en-CA"/>
              </w:rPr>
              <w:t xml:space="preserve"> be depended on to represent the economic conditions and events that it is intended to represent.</w:t>
            </w:r>
          </w:p>
          <w:p w:rsidR="00784530" w:rsidRPr="00894F21"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b.</w:t>
            </w:r>
            <w:r w:rsidRPr="00894F21">
              <w:rPr>
                <w:snapToGrid w:val="0"/>
                <w:lang w:val="en-CA"/>
              </w:rPr>
              <w:tab/>
            </w:r>
            <w:proofErr w:type="gramStart"/>
            <w:r w:rsidRPr="00894F21">
              <w:rPr>
                <w:snapToGrid w:val="0"/>
                <w:lang w:val="en-CA"/>
              </w:rPr>
              <w:t>is</w:t>
            </w:r>
            <w:proofErr w:type="gramEnd"/>
            <w:r w:rsidRPr="00894F21">
              <w:rPr>
                <w:snapToGrid w:val="0"/>
                <w:lang w:val="en-CA"/>
              </w:rPr>
              <w:t xml:space="preserve"> capable of making a difference in a decision.</w:t>
            </w:r>
          </w:p>
          <w:p w:rsidR="00784530" w:rsidRPr="00894F21"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c.</w:t>
            </w:r>
            <w:r w:rsidRPr="00894F21">
              <w:rPr>
                <w:snapToGrid w:val="0"/>
                <w:lang w:val="en-CA"/>
              </w:rPr>
              <w:tab/>
            </w:r>
            <w:proofErr w:type="gramStart"/>
            <w:r w:rsidRPr="00894F21">
              <w:rPr>
                <w:snapToGrid w:val="0"/>
                <w:lang w:val="en-CA"/>
              </w:rPr>
              <w:t>is</w:t>
            </w:r>
            <w:proofErr w:type="gramEnd"/>
            <w:r w:rsidRPr="00894F21">
              <w:rPr>
                <w:snapToGrid w:val="0"/>
                <w:lang w:val="en-CA"/>
              </w:rPr>
              <w:t xml:space="preserve"> understandable by reasonably informed users of accounting information.</w:t>
            </w:r>
          </w:p>
          <w:p w:rsidR="00784530" w:rsidRPr="00894F21"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d.</w:t>
            </w:r>
            <w:r w:rsidRPr="00894F21">
              <w:rPr>
                <w:snapToGrid w:val="0"/>
                <w:lang w:val="en-CA"/>
              </w:rPr>
              <w:tab/>
            </w:r>
            <w:proofErr w:type="gramStart"/>
            <w:r w:rsidRPr="00894F21">
              <w:rPr>
                <w:snapToGrid w:val="0"/>
                <w:lang w:val="en-CA"/>
              </w:rPr>
              <w:t>is</w:t>
            </w:r>
            <w:proofErr w:type="gramEnd"/>
            <w:r w:rsidRPr="00894F21">
              <w:rPr>
                <w:snapToGrid w:val="0"/>
                <w:lang w:val="en-CA"/>
              </w:rPr>
              <w:t xml:space="preserve"> verifiable and neutral.</w:t>
            </w:r>
          </w:p>
          <w:p w:rsidR="00784530" w:rsidRPr="00AC2313" w:rsidRDefault="00784530" w:rsidP="00AC2313">
            <w:pPr>
              <w:tabs>
                <w:tab w:val="decimal" w:pos="360"/>
                <w:tab w:val="left" w:pos="720"/>
                <w:tab w:val="left" w:pos="1080"/>
              </w:tabs>
              <w:spacing w:before="120"/>
              <w:ind w:left="720" w:hanging="720"/>
              <w:jc w:val="both"/>
              <w:rPr>
                <w:snapToGrid w:val="0"/>
                <w:lang w:val="en-CA"/>
              </w:rPr>
            </w:pPr>
            <w:r w:rsidRPr="00894F21">
              <w:rPr>
                <w:snapToGrid w:val="0"/>
                <w:lang w:val="en-CA"/>
              </w:rPr>
              <w:tab/>
            </w:r>
          </w:p>
        </w:tc>
      </w:tr>
      <w:tr w:rsidR="00784530" w:rsidTr="00784530">
        <w:tc>
          <w:tcPr>
            <w:tcW w:w="534" w:type="dxa"/>
          </w:tcPr>
          <w:p w:rsidR="00784530" w:rsidRDefault="00784530" w:rsidP="00992F35">
            <w:pPr>
              <w:rPr>
                <w:rFonts w:cs="Arial"/>
                <w:b/>
                <w:sz w:val="24"/>
                <w:szCs w:val="24"/>
              </w:rPr>
            </w:pPr>
            <w:r>
              <w:rPr>
                <w:rFonts w:cs="Arial"/>
                <w:b/>
                <w:sz w:val="24"/>
                <w:szCs w:val="24"/>
              </w:rPr>
              <w:t>4.</w:t>
            </w:r>
          </w:p>
        </w:tc>
        <w:tc>
          <w:tcPr>
            <w:tcW w:w="283" w:type="dxa"/>
          </w:tcPr>
          <w:p w:rsidR="00784530" w:rsidRDefault="00784530" w:rsidP="00992F35">
            <w:pPr>
              <w:rPr>
                <w:rFonts w:cs="Arial"/>
                <w:b/>
                <w:sz w:val="24"/>
                <w:szCs w:val="24"/>
              </w:rPr>
            </w:pPr>
          </w:p>
        </w:tc>
        <w:tc>
          <w:tcPr>
            <w:tcW w:w="8759" w:type="dxa"/>
          </w:tcPr>
          <w:p w:rsidR="00784530" w:rsidRDefault="00784530" w:rsidP="00AC2313">
            <w:pPr>
              <w:tabs>
                <w:tab w:val="decimal" w:pos="360"/>
                <w:tab w:val="left" w:pos="720"/>
                <w:tab w:val="left" w:pos="1080"/>
              </w:tabs>
              <w:spacing w:before="120"/>
              <w:jc w:val="both"/>
              <w:rPr>
                <w:snapToGrid w:val="0"/>
                <w:lang w:val="en-CA"/>
              </w:rPr>
            </w:pPr>
            <w:r w:rsidRPr="00E75C2F">
              <w:rPr>
                <w:snapToGrid w:val="0"/>
                <w:lang w:val="en-CA"/>
              </w:rPr>
              <w:t>Which of the following independent business transaction</w:t>
            </w:r>
            <w:r>
              <w:rPr>
                <w:snapToGrid w:val="0"/>
                <w:lang w:val="en-CA"/>
              </w:rPr>
              <w:t>s</w:t>
            </w:r>
            <w:r w:rsidRPr="00E75C2F">
              <w:rPr>
                <w:snapToGrid w:val="0"/>
                <w:lang w:val="en-CA"/>
              </w:rPr>
              <w:t xml:space="preserve"> </w:t>
            </w:r>
            <w:r>
              <w:rPr>
                <w:snapToGrid w:val="0"/>
                <w:lang w:val="en-CA"/>
              </w:rPr>
              <w:t>w</w:t>
            </w:r>
            <w:r w:rsidRPr="00E75C2F">
              <w:rPr>
                <w:snapToGrid w:val="0"/>
                <w:lang w:val="en-CA"/>
              </w:rPr>
              <w:t xml:space="preserve">ould </w:t>
            </w:r>
            <w:r w:rsidRPr="005F7015">
              <w:rPr>
                <w:i/>
                <w:snapToGrid w:val="0"/>
                <w:lang w:val="en-CA"/>
              </w:rPr>
              <w:t>most</w:t>
            </w:r>
            <w:r w:rsidRPr="00E75C2F">
              <w:rPr>
                <w:snapToGrid w:val="0"/>
                <w:lang w:val="en-CA"/>
              </w:rPr>
              <w:t xml:space="preserve"> likely be recorded as an accounting loss?</w:t>
            </w:r>
          </w:p>
          <w:p w:rsidR="00E12016" w:rsidRPr="00E75C2F" w:rsidRDefault="00E12016" w:rsidP="00AC2313">
            <w:pPr>
              <w:tabs>
                <w:tab w:val="decimal" w:pos="360"/>
                <w:tab w:val="left" w:pos="720"/>
                <w:tab w:val="left" w:pos="1080"/>
              </w:tabs>
              <w:spacing w:before="120"/>
              <w:jc w:val="both"/>
              <w:rPr>
                <w:snapToGrid w:val="0"/>
                <w:lang w:val="en-CA"/>
              </w:rPr>
            </w:pPr>
          </w:p>
          <w:p w:rsidR="00784530" w:rsidRPr="00FF48C3"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a.</w:t>
            </w:r>
            <w:r w:rsidRPr="00894F21">
              <w:rPr>
                <w:snapToGrid w:val="0"/>
                <w:lang w:val="en-CA"/>
              </w:rPr>
              <w:tab/>
            </w:r>
            <w:r w:rsidRPr="00FF48C3">
              <w:rPr>
                <w:snapToGrid w:val="0"/>
                <w:lang w:val="en-CA"/>
              </w:rPr>
              <w:t>A decrease in a retail store's sales</w:t>
            </w:r>
          </w:p>
          <w:p w:rsidR="00784530" w:rsidRPr="00365FD6" w:rsidRDefault="00784530" w:rsidP="00784530">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t>b.</w:t>
            </w:r>
            <w:r>
              <w:rPr>
                <w:snapToGrid w:val="0"/>
                <w:lang w:val="en-CA"/>
              </w:rPr>
              <w:tab/>
            </w:r>
            <w:r w:rsidRPr="00365FD6">
              <w:rPr>
                <w:snapToGrid w:val="0"/>
                <w:lang w:val="en-CA"/>
              </w:rPr>
              <w:t>A decrease of a bank's interest income</w:t>
            </w:r>
          </w:p>
          <w:p w:rsidR="00784530" w:rsidRPr="00365FD6" w:rsidRDefault="00784530" w:rsidP="00784530">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t>c.</w:t>
            </w:r>
            <w:r>
              <w:rPr>
                <w:snapToGrid w:val="0"/>
                <w:lang w:val="en-CA"/>
              </w:rPr>
              <w:tab/>
            </w:r>
            <w:r w:rsidRPr="00365FD6">
              <w:rPr>
                <w:snapToGrid w:val="0"/>
                <w:lang w:val="en-CA"/>
              </w:rPr>
              <w:t>A decrease in net assets from a company's incidental transactions.</w:t>
            </w:r>
          </w:p>
          <w:p w:rsidR="00784530" w:rsidRPr="00365FD6"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d.</w:t>
            </w:r>
            <w:r>
              <w:rPr>
                <w:snapToGrid w:val="0"/>
                <w:lang w:val="en-CA"/>
              </w:rPr>
              <w:tab/>
            </w:r>
            <w:r w:rsidRPr="00365FD6">
              <w:rPr>
                <w:snapToGrid w:val="0"/>
                <w:lang w:val="en-CA"/>
              </w:rPr>
              <w:t>All of the above</w:t>
            </w:r>
          </w:p>
          <w:p w:rsidR="00784530" w:rsidRDefault="00784530" w:rsidP="00992F35">
            <w:pPr>
              <w:rPr>
                <w:rFonts w:cs="Arial"/>
                <w:b/>
                <w:sz w:val="24"/>
                <w:szCs w:val="24"/>
              </w:rPr>
            </w:pPr>
          </w:p>
        </w:tc>
      </w:tr>
      <w:tr w:rsidR="00784530" w:rsidTr="00784530">
        <w:tc>
          <w:tcPr>
            <w:tcW w:w="534" w:type="dxa"/>
          </w:tcPr>
          <w:p w:rsidR="00784530" w:rsidRDefault="00784530" w:rsidP="00992F35">
            <w:pPr>
              <w:rPr>
                <w:rFonts w:cs="Arial"/>
                <w:b/>
                <w:sz w:val="24"/>
                <w:szCs w:val="24"/>
              </w:rPr>
            </w:pPr>
            <w:r>
              <w:rPr>
                <w:rFonts w:cs="Arial"/>
                <w:b/>
                <w:sz w:val="24"/>
                <w:szCs w:val="24"/>
              </w:rPr>
              <w:t>5.</w:t>
            </w:r>
          </w:p>
        </w:tc>
        <w:tc>
          <w:tcPr>
            <w:tcW w:w="283" w:type="dxa"/>
          </w:tcPr>
          <w:p w:rsidR="00784530" w:rsidRDefault="00784530" w:rsidP="00992F35">
            <w:pPr>
              <w:rPr>
                <w:rFonts w:cs="Arial"/>
                <w:b/>
                <w:sz w:val="24"/>
                <w:szCs w:val="24"/>
              </w:rPr>
            </w:pPr>
          </w:p>
        </w:tc>
        <w:tc>
          <w:tcPr>
            <w:tcW w:w="8759" w:type="dxa"/>
          </w:tcPr>
          <w:p w:rsidR="00784530" w:rsidRDefault="001C55BB" w:rsidP="00784530">
            <w:pPr>
              <w:tabs>
                <w:tab w:val="decimal" w:pos="360"/>
                <w:tab w:val="left" w:pos="720"/>
                <w:tab w:val="left" w:pos="1080"/>
              </w:tabs>
              <w:ind w:left="720" w:hanging="720"/>
              <w:jc w:val="both"/>
              <w:rPr>
                <w:snapToGrid w:val="0"/>
                <w:lang w:val="en-CA"/>
              </w:rPr>
            </w:pPr>
            <w:r>
              <w:rPr>
                <w:snapToGrid w:val="0"/>
                <w:lang w:val="en-CA"/>
              </w:rPr>
              <w:t>Neutrality</w:t>
            </w:r>
            <w:r w:rsidR="00784530" w:rsidRPr="00894F21">
              <w:rPr>
                <w:snapToGrid w:val="0"/>
                <w:lang w:val="en-CA"/>
              </w:rPr>
              <w:t xml:space="preserve"> is an ingredient of the primary quality of</w:t>
            </w:r>
          </w:p>
          <w:p w:rsidR="00E12016" w:rsidRPr="00894F21" w:rsidRDefault="00E12016" w:rsidP="00784530">
            <w:pPr>
              <w:tabs>
                <w:tab w:val="decimal" w:pos="360"/>
                <w:tab w:val="left" w:pos="720"/>
                <w:tab w:val="left" w:pos="1080"/>
              </w:tabs>
              <w:ind w:left="720" w:hanging="720"/>
              <w:jc w:val="both"/>
              <w:rPr>
                <w:snapToGrid w:val="0"/>
                <w:lang w:val="en-CA"/>
              </w:rPr>
            </w:pPr>
          </w:p>
          <w:p w:rsidR="00784530" w:rsidRPr="00894F21" w:rsidRDefault="00784530" w:rsidP="00784530">
            <w:pPr>
              <w:tabs>
                <w:tab w:val="left" w:pos="720"/>
                <w:tab w:val="center" w:pos="1800"/>
                <w:tab w:val="center" w:pos="3600"/>
              </w:tabs>
              <w:spacing w:line="300" w:lineRule="atLeast"/>
              <w:jc w:val="both"/>
              <w:rPr>
                <w:snapToGrid w:val="0"/>
                <w:lang w:val="en-CA"/>
              </w:rPr>
            </w:pPr>
            <w:r w:rsidRPr="00894F21">
              <w:rPr>
                <w:snapToGrid w:val="0"/>
                <w:lang w:val="en-CA"/>
              </w:rPr>
              <w:tab/>
            </w:r>
            <w:r w:rsidRPr="00894F21">
              <w:rPr>
                <w:snapToGrid w:val="0"/>
                <w:lang w:val="en-CA"/>
              </w:rPr>
              <w:tab/>
            </w:r>
            <w:r w:rsidR="001C55BB">
              <w:rPr>
                <w:snapToGrid w:val="0"/>
                <w:u w:val="single"/>
                <w:lang w:val="en-CA"/>
              </w:rPr>
              <w:t>Representational Faithfulness</w:t>
            </w:r>
            <w:r w:rsidRPr="00894F21">
              <w:rPr>
                <w:snapToGrid w:val="0"/>
                <w:lang w:val="en-CA"/>
              </w:rPr>
              <w:tab/>
            </w:r>
            <w:r w:rsidRPr="00894F21">
              <w:rPr>
                <w:snapToGrid w:val="0"/>
                <w:u w:val="single"/>
                <w:lang w:val="en-CA"/>
              </w:rPr>
              <w:t>Relevance</w:t>
            </w:r>
          </w:p>
          <w:p w:rsidR="00784530" w:rsidRPr="00894F21" w:rsidRDefault="00784530" w:rsidP="00784530">
            <w:pPr>
              <w:tabs>
                <w:tab w:val="left" w:pos="720"/>
                <w:tab w:val="center" w:pos="1800"/>
                <w:tab w:val="center" w:pos="3600"/>
              </w:tabs>
              <w:jc w:val="both"/>
              <w:rPr>
                <w:snapToGrid w:val="0"/>
                <w:lang w:val="en-CA"/>
              </w:rPr>
            </w:pPr>
            <w:r w:rsidRPr="00894F21">
              <w:rPr>
                <w:snapToGrid w:val="0"/>
                <w:lang w:val="en-CA"/>
              </w:rPr>
              <w:tab/>
              <w:t>a.</w:t>
            </w:r>
            <w:r w:rsidRPr="00894F21">
              <w:rPr>
                <w:snapToGrid w:val="0"/>
                <w:lang w:val="en-CA"/>
              </w:rPr>
              <w:tab/>
              <w:t>Yes</w:t>
            </w:r>
            <w:r w:rsidRPr="00894F21">
              <w:rPr>
                <w:snapToGrid w:val="0"/>
                <w:lang w:val="en-CA"/>
              </w:rPr>
              <w:tab/>
            </w:r>
            <w:r w:rsidR="001C55BB">
              <w:rPr>
                <w:snapToGrid w:val="0"/>
                <w:lang w:val="en-CA"/>
              </w:rPr>
              <w:t xml:space="preserve">                                    </w:t>
            </w:r>
            <w:r w:rsidRPr="00894F21">
              <w:rPr>
                <w:snapToGrid w:val="0"/>
                <w:lang w:val="en-CA"/>
              </w:rPr>
              <w:t>Yes</w:t>
            </w:r>
          </w:p>
          <w:p w:rsidR="00784530" w:rsidRPr="00894F21" w:rsidRDefault="00784530" w:rsidP="00784530">
            <w:pPr>
              <w:tabs>
                <w:tab w:val="left" w:pos="720"/>
                <w:tab w:val="center" w:pos="1800"/>
                <w:tab w:val="center" w:pos="3600"/>
              </w:tabs>
              <w:jc w:val="both"/>
              <w:rPr>
                <w:snapToGrid w:val="0"/>
                <w:lang w:val="en-CA"/>
              </w:rPr>
            </w:pPr>
            <w:r w:rsidRPr="00894F21">
              <w:rPr>
                <w:snapToGrid w:val="0"/>
                <w:lang w:val="en-CA"/>
              </w:rPr>
              <w:tab/>
              <w:t>b.</w:t>
            </w:r>
            <w:r w:rsidRPr="00894F21">
              <w:rPr>
                <w:snapToGrid w:val="0"/>
                <w:lang w:val="en-CA"/>
              </w:rPr>
              <w:tab/>
              <w:t>No</w:t>
            </w:r>
            <w:r w:rsidRPr="00894F21">
              <w:rPr>
                <w:snapToGrid w:val="0"/>
                <w:lang w:val="en-CA"/>
              </w:rPr>
              <w:tab/>
            </w:r>
            <w:r w:rsidR="001C55BB">
              <w:rPr>
                <w:snapToGrid w:val="0"/>
                <w:lang w:val="en-CA"/>
              </w:rPr>
              <w:t xml:space="preserve">                                   </w:t>
            </w:r>
            <w:r w:rsidRPr="00894F21">
              <w:rPr>
                <w:snapToGrid w:val="0"/>
                <w:lang w:val="en-CA"/>
              </w:rPr>
              <w:t>Yes</w:t>
            </w:r>
          </w:p>
          <w:p w:rsidR="00784530" w:rsidRPr="00894F21" w:rsidRDefault="00784530" w:rsidP="00784530">
            <w:pPr>
              <w:tabs>
                <w:tab w:val="left" w:pos="720"/>
                <w:tab w:val="center" w:pos="1800"/>
                <w:tab w:val="center" w:pos="3600"/>
              </w:tabs>
              <w:jc w:val="both"/>
              <w:rPr>
                <w:snapToGrid w:val="0"/>
                <w:lang w:val="en-CA"/>
              </w:rPr>
            </w:pPr>
            <w:r w:rsidRPr="00894F21">
              <w:rPr>
                <w:snapToGrid w:val="0"/>
                <w:lang w:val="en-CA"/>
              </w:rPr>
              <w:tab/>
              <w:t>c.</w:t>
            </w:r>
            <w:r w:rsidRPr="00894F21">
              <w:rPr>
                <w:snapToGrid w:val="0"/>
                <w:lang w:val="en-CA"/>
              </w:rPr>
              <w:tab/>
              <w:t>Yes</w:t>
            </w:r>
            <w:r w:rsidRPr="00894F21">
              <w:rPr>
                <w:snapToGrid w:val="0"/>
                <w:lang w:val="en-CA"/>
              </w:rPr>
              <w:tab/>
            </w:r>
            <w:r w:rsidR="001C55BB">
              <w:rPr>
                <w:snapToGrid w:val="0"/>
                <w:lang w:val="en-CA"/>
              </w:rPr>
              <w:t xml:space="preserve">                                   </w:t>
            </w:r>
            <w:r w:rsidRPr="00894F21">
              <w:rPr>
                <w:snapToGrid w:val="0"/>
                <w:lang w:val="en-CA"/>
              </w:rPr>
              <w:t>No</w:t>
            </w:r>
          </w:p>
          <w:p w:rsidR="00784530" w:rsidRDefault="00784530" w:rsidP="00784530">
            <w:pPr>
              <w:tabs>
                <w:tab w:val="left" w:pos="720"/>
                <w:tab w:val="center" w:pos="1800"/>
                <w:tab w:val="center" w:pos="3600"/>
              </w:tabs>
              <w:jc w:val="both"/>
              <w:rPr>
                <w:snapToGrid w:val="0"/>
                <w:lang w:val="en-CA"/>
              </w:rPr>
            </w:pPr>
            <w:r w:rsidRPr="00894F21">
              <w:rPr>
                <w:snapToGrid w:val="0"/>
                <w:lang w:val="en-CA"/>
              </w:rPr>
              <w:tab/>
              <w:t>d.</w:t>
            </w:r>
            <w:r w:rsidRPr="00894F21">
              <w:rPr>
                <w:snapToGrid w:val="0"/>
                <w:lang w:val="en-CA"/>
              </w:rPr>
              <w:tab/>
              <w:t>No</w:t>
            </w:r>
            <w:r w:rsidRPr="00894F21">
              <w:rPr>
                <w:snapToGrid w:val="0"/>
                <w:lang w:val="en-CA"/>
              </w:rPr>
              <w:tab/>
            </w:r>
            <w:r w:rsidR="001C55BB">
              <w:rPr>
                <w:snapToGrid w:val="0"/>
                <w:lang w:val="en-CA"/>
              </w:rPr>
              <w:t xml:space="preserve">                                    </w:t>
            </w:r>
            <w:r w:rsidRPr="00894F21">
              <w:rPr>
                <w:snapToGrid w:val="0"/>
                <w:lang w:val="en-CA"/>
              </w:rPr>
              <w:t>No</w:t>
            </w:r>
          </w:p>
          <w:p w:rsidR="00E12016" w:rsidRDefault="00E12016" w:rsidP="00784530">
            <w:pPr>
              <w:tabs>
                <w:tab w:val="left" w:pos="720"/>
                <w:tab w:val="center" w:pos="1800"/>
                <w:tab w:val="center" w:pos="3600"/>
              </w:tabs>
              <w:jc w:val="both"/>
              <w:rPr>
                <w:snapToGrid w:val="0"/>
                <w:lang w:val="en-CA"/>
              </w:rPr>
            </w:pPr>
          </w:p>
          <w:p w:rsidR="00E12016" w:rsidRDefault="00E12016" w:rsidP="00784530">
            <w:pPr>
              <w:tabs>
                <w:tab w:val="left" w:pos="720"/>
                <w:tab w:val="center" w:pos="1800"/>
                <w:tab w:val="center" w:pos="3600"/>
              </w:tabs>
              <w:jc w:val="both"/>
              <w:rPr>
                <w:snapToGrid w:val="0"/>
                <w:lang w:val="en-CA"/>
              </w:rPr>
            </w:pPr>
          </w:p>
          <w:p w:rsidR="00E12016" w:rsidRDefault="00E12016" w:rsidP="00784530">
            <w:pPr>
              <w:tabs>
                <w:tab w:val="left" w:pos="720"/>
                <w:tab w:val="center" w:pos="1800"/>
                <w:tab w:val="center" w:pos="3600"/>
              </w:tabs>
              <w:jc w:val="both"/>
              <w:rPr>
                <w:snapToGrid w:val="0"/>
                <w:lang w:val="en-CA"/>
              </w:rPr>
            </w:pPr>
          </w:p>
          <w:p w:rsidR="00E12016" w:rsidRPr="00894F21" w:rsidRDefault="00E12016" w:rsidP="00784530">
            <w:pPr>
              <w:tabs>
                <w:tab w:val="left" w:pos="720"/>
                <w:tab w:val="center" w:pos="1800"/>
                <w:tab w:val="center" w:pos="3600"/>
              </w:tabs>
              <w:jc w:val="both"/>
              <w:rPr>
                <w:snapToGrid w:val="0"/>
                <w:lang w:val="en-CA"/>
              </w:rPr>
            </w:pPr>
          </w:p>
          <w:p w:rsidR="00784530" w:rsidRDefault="00784530" w:rsidP="00992F35">
            <w:pPr>
              <w:rPr>
                <w:rFonts w:cs="Arial"/>
                <w:b/>
                <w:sz w:val="24"/>
                <w:szCs w:val="24"/>
              </w:rPr>
            </w:pPr>
          </w:p>
        </w:tc>
      </w:tr>
      <w:tr w:rsidR="00784530" w:rsidTr="00784530">
        <w:tc>
          <w:tcPr>
            <w:tcW w:w="534" w:type="dxa"/>
          </w:tcPr>
          <w:p w:rsidR="00784530" w:rsidRDefault="00784530" w:rsidP="00992F35">
            <w:pPr>
              <w:rPr>
                <w:rFonts w:cs="Arial"/>
                <w:b/>
                <w:sz w:val="24"/>
                <w:szCs w:val="24"/>
              </w:rPr>
            </w:pPr>
            <w:r>
              <w:rPr>
                <w:rFonts w:cs="Arial"/>
                <w:b/>
                <w:sz w:val="24"/>
                <w:szCs w:val="24"/>
              </w:rPr>
              <w:lastRenderedPageBreak/>
              <w:t>6.</w:t>
            </w:r>
          </w:p>
        </w:tc>
        <w:tc>
          <w:tcPr>
            <w:tcW w:w="283" w:type="dxa"/>
          </w:tcPr>
          <w:p w:rsidR="00784530" w:rsidRDefault="00784530" w:rsidP="00992F35">
            <w:pPr>
              <w:rPr>
                <w:rFonts w:cs="Arial"/>
                <w:b/>
                <w:sz w:val="24"/>
                <w:szCs w:val="24"/>
              </w:rPr>
            </w:pPr>
          </w:p>
        </w:tc>
        <w:tc>
          <w:tcPr>
            <w:tcW w:w="8759" w:type="dxa"/>
          </w:tcPr>
          <w:p w:rsidR="00E12016" w:rsidRDefault="00784530" w:rsidP="00784530">
            <w:pPr>
              <w:tabs>
                <w:tab w:val="decimal" w:pos="360"/>
                <w:tab w:val="left" w:pos="720"/>
                <w:tab w:val="left" w:pos="1080"/>
              </w:tabs>
              <w:ind w:left="720" w:hanging="720"/>
              <w:jc w:val="both"/>
              <w:rPr>
                <w:snapToGrid w:val="0"/>
                <w:lang w:val="en-CA"/>
              </w:rPr>
            </w:pPr>
            <w:r w:rsidRPr="00894F21">
              <w:rPr>
                <w:snapToGrid w:val="0"/>
                <w:lang w:val="en-CA"/>
              </w:rPr>
              <w:t>In classifying the elements of financial statements, the primary distinction between</w:t>
            </w:r>
          </w:p>
          <w:p w:rsidR="00784530" w:rsidRDefault="00784530" w:rsidP="00784530">
            <w:pPr>
              <w:tabs>
                <w:tab w:val="decimal" w:pos="360"/>
                <w:tab w:val="left" w:pos="720"/>
                <w:tab w:val="left" w:pos="1080"/>
              </w:tabs>
              <w:ind w:left="720" w:hanging="720"/>
              <w:jc w:val="both"/>
              <w:rPr>
                <w:snapToGrid w:val="0"/>
                <w:lang w:val="en-CA"/>
              </w:rPr>
            </w:pPr>
            <w:r w:rsidRPr="00894F21">
              <w:rPr>
                <w:snapToGrid w:val="0"/>
                <w:lang w:val="en-CA"/>
              </w:rPr>
              <w:t xml:space="preserve"> revenues and gains is</w:t>
            </w:r>
          </w:p>
          <w:p w:rsidR="00E12016" w:rsidRPr="00894F21" w:rsidRDefault="00E12016" w:rsidP="00784530">
            <w:pPr>
              <w:tabs>
                <w:tab w:val="decimal" w:pos="360"/>
                <w:tab w:val="left" w:pos="720"/>
                <w:tab w:val="left" w:pos="1080"/>
              </w:tabs>
              <w:ind w:left="720" w:hanging="720"/>
              <w:jc w:val="both"/>
              <w:rPr>
                <w:snapToGrid w:val="0"/>
                <w:lang w:val="en-CA"/>
              </w:rPr>
            </w:pPr>
          </w:p>
          <w:p w:rsidR="00784530" w:rsidRPr="00894F21"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a.</w:t>
            </w:r>
            <w:r w:rsidRPr="00894F21">
              <w:rPr>
                <w:snapToGrid w:val="0"/>
                <w:lang w:val="en-CA"/>
              </w:rPr>
              <w:tab/>
            </w:r>
            <w:proofErr w:type="gramStart"/>
            <w:r w:rsidRPr="00894F21">
              <w:rPr>
                <w:snapToGrid w:val="0"/>
                <w:lang w:val="en-CA"/>
              </w:rPr>
              <w:t>the</w:t>
            </w:r>
            <w:proofErr w:type="gramEnd"/>
            <w:r w:rsidRPr="00894F21">
              <w:rPr>
                <w:snapToGrid w:val="0"/>
                <w:lang w:val="en-CA"/>
              </w:rPr>
              <w:t xml:space="preserve"> materiality of the amounts involved.</w:t>
            </w:r>
          </w:p>
          <w:p w:rsidR="00784530" w:rsidRPr="00894F21"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b.</w:t>
            </w:r>
            <w:r w:rsidRPr="00894F21">
              <w:rPr>
                <w:snapToGrid w:val="0"/>
                <w:lang w:val="en-CA"/>
              </w:rPr>
              <w:tab/>
            </w:r>
            <w:proofErr w:type="gramStart"/>
            <w:r w:rsidRPr="00894F21">
              <w:rPr>
                <w:snapToGrid w:val="0"/>
                <w:lang w:val="en-CA"/>
              </w:rPr>
              <w:t>the</w:t>
            </w:r>
            <w:proofErr w:type="gramEnd"/>
            <w:r w:rsidRPr="00894F21">
              <w:rPr>
                <w:snapToGrid w:val="0"/>
                <w:lang w:val="en-CA"/>
              </w:rPr>
              <w:t xml:space="preserve"> likelihood that the transactions involved will recur in the future.</w:t>
            </w:r>
          </w:p>
          <w:p w:rsidR="00784530" w:rsidRPr="00894F21" w:rsidRDefault="00784530" w:rsidP="00784530">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c.</w:t>
            </w:r>
            <w:r w:rsidRPr="00894F21">
              <w:rPr>
                <w:snapToGrid w:val="0"/>
                <w:lang w:val="en-CA"/>
              </w:rPr>
              <w:tab/>
            </w:r>
            <w:proofErr w:type="gramStart"/>
            <w:r w:rsidRPr="00894F21">
              <w:rPr>
                <w:snapToGrid w:val="0"/>
                <w:lang w:val="en-CA"/>
              </w:rPr>
              <w:t>the</w:t>
            </w:r>
            <w:proofErr w:type="gramEnd"/>
            <w:r w:rsidRPr="00894F21">
              <w:rPr>
                <w:snapToGrid w:val="0"/>
                <w:lang w:val="en-CA"/>
              </w:rPr>
              <w:t xml:space="preserve"> nature of the activities that gave rise to the transactions involved.</w:t>
            </w:r>
          </w:p>
          <w:p w:rsidR="00BC7E39" w:rsidRPr="00E12016" w:rsidRDefault="00784530" w:rsidP="00E12016">
            <w:pPr>
              <w:tabs>
                <w:tab w:val="decimal" w:pos="360"/>
                <w:tab w:val="left" w:pos="720"/>
                <w:tab w:val="left" w:pos="1080"/>
              </w:tabs>
              <w:ind w:left="1080" w:hanging="1080"/>
              <w:jc w:val="both"/>
              <w:rPr>
                <w:snapToGrid w:val="0"/>
                <w:lang w:val="en-CA"/>
              </w:rPr>
            </w:pPr>
            <w:r w:rsidRPr="00894F21">
              <w:rPr>
                <w:snapToGrid w:val="0"/>
                <w:lang w:val="en-CA"/>
              </w:rPr>
              <w:tab/>
            </w:r>
            <w:r w:rsidRPr="00894F21">
              <w:rPr>
                <w:snapToGrid w:val="0"/>
                <w:lang w:val="en-CA"/>
              </w:rPr>
              <w:tab/>
              <w:t>d.</w:t>
            </w:r>
            <w:r w:rsidRPr="00894F21">
              <w:rPr>
                <w:snapToGrid w:val="0"/>
                <w:lang w:val="en-CA"/>
              </w:rPr>
              <w:tab/>
            </w:r>
            <w:proofErr w:type="gramStart"/>
            <w:r w:rsidRPr="00894F21">
              <w:rPr>
                <w:snapToGrid w:val="0"/>
                <w:lang w:val="en-CA"/>
              </w:rPr>
              <w:t>the</w:t>
            </w:r>
            <w:proofErr w:type="gramEnd"/>
            <w:r w:rsidRPr="00894F21">
              <w:rPr>
                <w:snapToGrid w:val="0"/>
                <w:lang w:val="en-CA"/>
              </w:rPr>
              <w:t xml:space="preserve"> costs versus the benefits of the alternative methods of disclo</w:t>
            </w:r>
            <w:r w:rsidR="00E12016">
              <w:rPr>
                <w:snapToGrid w:val="0"/>
                <w:lang w:val="en-CA"/>
              </w:rPr>
              <w:t>sing the transactions involved.</w:t>
            </w:r>
          </w:p>
          <w:p w:rsidR="00BC7E39" w:rsidRDefault="00BC7E39" w:rsidP="00992F35">
            <w:pPr>
              <w:rPr>
                <w:rFonts w:cs="Arial"/>
                <w:b/>
                <w:sz w:val="24"/>
                <w:szCs w:val="24"/>
              </w:rPr>
            </w:pPr>
          </w:p>
        </w:tc>
      </w:tr>
      <w:tr w:rsidR="00784530" w:rsidTr="00784530">
        <w:tc>
          <w:tcPr>
            <w:tcW w:w="534" w:type="dxa"/>
          </w:tcPr>
          <w:p w:rsidR="00784530" w:rsidRDefault="00784530" w:rsidP="00992F35">
            <w:pPr>
              <w:rPr>
                <w:rFonts w:cs="Arial"/>
                <w:b/>
                <w:sz w:val="24"/>
                <w:szCs w:val="24"/>
              </w:rPr>
            </w:pPr>
            <w:r>
              <w:rPr>
                <w:rFonts w:cs="Arial"/>
                <w:b/>
                <w:sz w:val="24"/>
                <w:szCs w:val="24"/>
              </w:rPr>
              <w:t>7.</w:t>
            </w:r>
          </w:p>
        </w:tc>
        <w:tc>
          <w:tcPr>
            <w:tcW w:w="283" w:type="dxa"/>
          </w:tcPr>
          <w:p w:rsidR="00784530" w:rsidRDefault="00784530" w:rsidP="00992F35">
            <w:pPr>
              <w:rPr>
                <w:rFonts w:cs="Arial"/>
                <w:b/>
                <w:sz w:val="24"/>
                <w:szCs w:val="24"/>
              </w:rPr>
            </w:pPr>
          </w:p>
        </w:tc>
        <w:tc>
          <w:tcPr>
            <w:tcW w:w="8759" w:type="dxa"/>
          </w:tcPr>
          <w:p w:rsidR="00E12016" w:rsidRDefault="00784530" w:rsidP="00784530">
            <w:pPr>
              <w:tabs>
                <w:tab w:val="decimal" w:pos="360"/>
                <w:tab w:val="left" w:pos="720"/>
                <w:tab w:val="left" w:pos="1080"/>
              </w:tabs>
              <w:ind w:left="720" w:hanging="720"/>
              <w:jc w:val="both"/>
              <w:rPr>
                <w:snapToGrid w:val="0"/>
                <w:lang w:val="en-CA"/>
              </w:rPr>
            </w:pPr>
            <w:r w:rsidRPr="00894F21">
              <w:rPr>
                <w:snapToGrid w:val="0"/>
                <w:lang w:val="en-CA"/>
              </w:rPr>
              <w:t>The assumption that a business enterprise will not be sold or liquidated in the near</w:t>
            </w:r>
          </w:p>
          <w:p w:rsidR="00784530" w:rsidRDefault="00784530" w:rsidP="00784530">
            <w:pPr>
              <w:tabs>
                <w:tab w:val="decimal" w:pos="360"/>
                <w:tab w:val="left" w:pos="720"/>
                <w:tab w:val="left" w:pos="1080"/>
              </w:tabs>
              <w:ind w:left="720" w:hanging="720"/>
              <w:jc w:val="both"/>
              <w:rPr>
                <w:snapToGrid w:val="0"/>
                <w:lang w:val="en-CA"/>
              </w:rPr>
            </w:pPr>
            <w:r w:rsidRPr="00894F21">
              <w:rPr>
                <w:snapToGrid w:val="0"/>
                <w:lang w:val="en-CA"/>
              </w:rPr>
              <w:t xml:space="preserve"> future is known as the</w:t>
            </w:r>
          </w:p>
          <w:p w:rsidR="00E12016" w:rsidRPr="00894F21" w:rsidRDefault="00E12016" w:rsidP="00784530">
            <w:pPr>
              <w:tabs>
                <w:tab w:val="decimal" w:pos="360"/>
                <w:tab w:val="left" w:pos="720"/>
                <w:tab w:val="left" w:pos="1080"/>
              </w:tabs>
              <w:ind w:left="720" w:hanging="720"/>
              <w:jc w:val="both"/>
              <w:rPr>
                <w:snapToGrid w:val="0"/>
                <w:lang w:val="en-CA"/>
              </w:rPr>
            </w:pPr>
          </w:p>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ab/>
            </w:r>
            <w:r w:rsidRPr="00894F21">
              <w:rPr>
                <w:snapToGrid w:val="0"/>
                <w:lang w:val="en-CA"/>
              </w:rPr>
              <w:tab/>
              <w:t>a.</w:t>
            </w:r>
            <w:r w:rsidRPr="00894F21">
              <w:rPr>
                <w:snapToGrid w:val="0"/>
                <w:lang w:val="en-CA"/>
              </w:rPr>
              <w:tab/>
            </w:r>
            <w:proofErr w:type="gramStart"/>
            <w:r w:rsidRPr="00894F21">
              <w:rPr>
                <w:snapToGrid w:val="0"/>
                <w:lang w:val="en-CA"/>
              </w:rPr>
              <w:t>economic</w:t>
            </w:r>
            <w:proofErr w:type="gramEnd"/>
            <w:r w:rsidRPr="00894F21">
              <w:rPr>
                <w:snapToGrid w:val="0"/>
                <w:lang w:val="en-CA"/>
              </w:rPr>
              <w:t xml:space="preserve"> entity assumption.</w:t>
            </w:r>
          </w:p>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ab/>
            </w:r>
            <w:r w:rsidRPr="00894F21">
              <w:rPr>
                <w:snapToGrid w:val="0"/>
                <w:lang w:val="en-CA"/>
              </w:rPr>
              <w:tab/>
              <w:t>b.</w:t>
            </w:r>
            <w:r w:rsidRPr="00894F21">
              <w:rPr>
                <w:snapToGrid w:val="0"/>
                <w:lang w:val="en-CA"/>
              </w:rPr>
              <w:tab/>
            </w:r>
            <w:proofErr w:type="gramStart"/>
            <w:r w:rsidRPr="00894F21">
              <w:rPr>
                <w:snapToGrid w:val="0"/>
                <w:lang w:val="en-CA"/>
              </w:rPr>
              <w:t>monetary</w:t>
            </w:r>
            <w:proofErr w:type="gramEnd"/>
            <w:r w:rsidRPr="00894F21">
              <w:rPr>
                <w:snapToGrid w:val="0"/>
                <w:lang w:val="en-CA"/>
              </w:rPr>
              <w:t xml:space="preserve"> unit assumption.</w:t>
            </w:r>
          </w:p>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ab/>
            </w:r>
            <w:r w:rsidRPr="00894F21">
              <w:rPr>
                <w:snapToGrid w:val="0"/>
                <w:lang w:val="en-CA"/>
              </w:rPr>
              <w:tab/>
              <w:t>c.</w:t>
            </w:r>
            <w:r w:rsidRPr="00894F21">
              <w:rPr>
                <w:snapToGrid w:val="0"/>
                <w:lang w:val="en-CA"/>
              </w:rPr>
              <w:tab/>
            </w:r>
            <w:proofErr w:type="gramStart"/>
            <w:r w:rsidRPr="00894F21">
              <w:rPr>
                <w:snapToGrid w:val="0"/>
                <w:lang w:val="en-CA"/>
              </w:rPr>
              <w:t>conservatism</w:t>
            </w:r>
            <w:proofErr w:type="gramEnd"/>
            <w:r w:rsidRPr="00894F21">
              <w:rPr>
                <w:snapToGrid w:val="0"/>
                <w:lang w:val="en-CA"/>
              </w:rPr>
              <w:t xml:space="preserve"> assumption.</w:t>
            </w:r>
          </w:p>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ab/>
            </w:r>
            <w:r w:rsidRPr="00894F21">
              <w:rPr>
                <w:snapToGrid w:val="0"/>
                <w:lang w:val="en-CA"/>
              </w:rPr>
              <w:tab/>
              <w:t>d.</w:t>
            </w:r>
            <w:r w:rsidRPr="00894F21">
              <w:rPr>
                <w:snapToGrid w:val="0"/>
                <w:lang w:val="en-CA"/>
              </w:rPr>
              <w:tab/>
            </w:r>
            <w:proofErr w:type="gramStart"/>
            <w:r w:rsidRPr="00894F21">
              <w:rPr>
                <w:snapToGrid w:val="0"/>
                <w:lang w:val="en-CA"/>
              </w:rPr>
              <w:t>none</w:t>
            </w:r>
            <w:proofErr w:type="gramEnd"/>
            <w:r w:rsidRPr="00894F21">
              <w:rPr>
                <w:snapToGrid w:val="0"/>
                <w:lang w:val="en-CA"/>
              </w:rPr>
              <w:t xml:space="preserve"> of these.</w:t>
            </w:r>
          </w:p>
          <w:p w:rsidR="00784530" w:rsidRDefault="00784530" w:rsidP="00992F35">
            <w:pPr>
              <w:rPr>
                <w:rFonts w:cs="Arial"/>
                <w:b/>
                <w:sz w:val="24"/>
                <w:szCs w:val="24"/>
              </w:rPr>
            </w:pPr>
          </w:p>
        </w:tc>
      </w:tr>
      <w:tr w:rsidR="00784530" w:rsidTr="00784530">
        <w:tc>
          <w:tcPr>
            <w:tcW w:w="534" w:type="dxa"/>
          </w:tcPr>
          <w:p w:rsidR="00784530" w:rsidRDefault="00784530" w:rsidP="00992F35">
            <w:pPr>
              <w:rPr>
                <w:rFonts w:cs="Arial"/>
                <w:b/>
                <w:sz w:val="24"/>
                <w:szCs w:val="24"/>
              </w:rPr>
            </w:pPr>
            <w:r>
              <w:rPr>
                <w:rFonts w:cs="Arial"/>
                <w:b/>
                <w:sz w:val="24"/>
                <w:szCs w:val="24"/>
              </w:rPr>
              <w:t>8.</w:t>
            </w:r>
          </w:p>
        </w:tc>
        <w:tc>
          <w:tcPr>
            <w:tcW w:w="283" w:type="dxa"/>
          </w:tcPr>
          <w:p w:rsidR="00784530" w:rsidRDefault="00784530" w:rsidP="00992F35">
            <w:pPr>
              <w:rPr>
                <w:rFonts w:cs="Arial"/>
                <w:b/>
                <w:sz w:val="24"/>
                <w:szCs w:val="24"/>
              </w:rPr>
            </w:pPr>
          </w:p>
        </w:tc>
        <w:tc>
          <w:tcPr>
            <w:tcW w:w="8759" w:type="dxa"/>
          </w:tcPr>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 xml:space="preserve">Which of the following is </w:t>
            </w:r>
            <w:r w:rsidRPr="00894F21">
              <w:rPr>
                <w:i/>
                <w:snapToGrid w:val="0"/>
                <w:lang w:val="en-CA"/>
              </w:rPr>
              <w:t>not</w:t>
            </w:r>
            <w:r w:rsidRPr="00894F21">
              <w:rPr>
                <w:snapToGrid w:val="0"/>
                <w:lang w:val="en-CA"/>
              </w:rPr>
              <w:t xml:space="preserve"> a time when revenue may be recognized?</w:t>
            </w:r>
          </w:p>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ab/>
            </w:r>
            <w:r w:rsidRPr="00894F21">
              <w:rPr>
                <w:snapToGrid w:val="0"/>
                <w:lang w:val="en-CA"/>
              </w:rPr>
              <w:tab/>
              <w:t>a.</w:t>
            </w:r>
            <w:r w:rsidRPr="00894F21">
              <w:rPr>
                <w:snapToGrid w:val="0"/>
                <w:lang w:val="en-CA"/>
              </w:rPr>
              <w:tab/>
              <w:t>At time of sale</w:t>
            </w:r>
          </w:p>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ab/>
            </w:r>
            <w:r w:rsidRPr="00894F21">
              <w:rPr>
                <w:snapToGrid w:val="0"/>
                <w:lang w:val="en-CA"/>
              </w:rPr>
              <w:tab/>
              <w:t>b.</w:t>
            </w:r>
            <w:r w:rsidRPr="00894F21">
              <w:rPr>
                <w:snapToGrid w:val="0"/>
                <w:lang w:val="en-CA"/>
              </w:rPr>
              <w:tab/>
              <w:t>At receipt of cash</w:t>
            </w:r>
          </w:p>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ab/>
            </w:r>
            <w:r w:rsidRPr="00894F21">
              <w:rPr>
                <w:snapToGrid w:val="0"/>
                <w:lang w:val="en-CA"/>
              </w:rPr>
              <w:tab/>
              <w:t>c.</w:t>
            </w:r>
            <w:r w:rsidRPr="00894F21">
              <w:rPr>
                <w:snapToGrid w:val="0"/>
                <w:lang w:val="en-CA"/>
              </w:rPr>
              <w:tab/>
              <w:t>During production</w:t>
            </w:r>
          </w:p>
          <w:p w:rsidR="00784530" w:rsidRPr="00894F21" w:rsidRDefault="00784530" w:rsidP="00784530">
            <w:pPr>
              <w:tabs>
                <w:tab w:val="decimal" w:pos="360"/>
                <w:tab w:val="left" w:pos="720"/>
                <w:tab w:val="left" w:pos="1080"/>
              </w:tabs>
              <w:ind w:left="720" w:hanging="720"/>
              <w:jc w:val="both"/>
              <w:rPr>
                <w:snapToGrid w:val="0"/>
                <w:lang w:val="en-CA"/>
              </w:rPr>
            </w:pPr>
            <w:r w:rsidRPr="00894F21">
              <w:rPr>
                <w:snapToGrid w:val="0"/>
                <w:lang w:val="en-CA"/>
              </w:rPr>
              <w:tab/>
            </w:r>
            <w:r w:rsidRPr="00894F21">
              <w:rPr>
                <w:snapToGrid w:val="0"/>
                <w:lang w:val="en-CA"/>
              </w:rPr>
              <w:tab/>
              <w:t>d.</w:t>
            </w:r>
            <w:r w:rsidRPr="00894F21">
              <w:rPr>
                <w:snapToGrid w:val="0"/>
                <w:lang w:val="en-CA"/>
              </w:rPr>
              <w:tab/>
              <w:t>All of these are possible times of revenue recognition.</w:t>
            </w:r>
          </w:p>
          <w:p w:rsidR="00784530" w:rsidRDefault="00784530" w:rsidP="00992F35">
            <w:pPr>
              <w:rPr>
                <w:rFonts w:cs="Arial"/>
                <w:b/>
                <w:sz w:val="24"/>
                <w:szCs w:val="24"/>
              </w:rPr>
            </w:pPr>
          </w:p>
        </w:tc>
      </w:tr>
      <w:tr w:rsidR="00784530" w:rsidTr="00784530">
        <w:tc>
          <w:tcPr>
            <w:tcW w:w="534" w:type="dxa"/>
          </w:tcPr>
          <w:p w:rsidR="00784530" w:rsidRDefault="00784530" w:rsidP="00992F35">
            <w:pPr>
              <w:rPr>
                <w:rFonts w:cs="Arial"/>
                <w:b/>
                <w:sz w:val="24"/>
                <w:szCs w:val="24"/>
              </w:rPr>
            </w:pPr>
            <w:r>
              <w:rPr>
                <w:rFonts w:cs="Arial"/>
                <w:b/>
                <w:sz w:val="24"/>
                <w:szCs w:val="24"/>
              </w:rPr>
              <w:t>9.</w:t>
            </w:r>
          </w:p>
        </w:tc>
        <w:tc>
          <w:tcPr>
            <w:tcW w:w="283" w:type="dxa"/>
          </w:tcPr>
          <w:p w:rsidR="00784530" w:rsidRDefault="00784530" w:rsidP="00992F35">
            <w:pPr>
              <w:rPr>
                <w:rFonts w:cs="Arial"/>
                <w:b/>
                <w:sz w:val="24"/>
                <w:szCs w:val="24"/>
              </w:rPr>
            </w:pPr>
          </w:p>
        </w:tc>
        <w:tc>
          <w:tcPr>
            <w:tcW w:w="8759" w:type="dxa"/>
          </w:tcPr>
          <w:p w:rsidR="00784530" w:rsidRDefault="00784530" w:rsidP="00784530">
            <w:pPr>
              <w:tabs>
                <w:tab w:val="decimal" w:pos="360"/>
                <w:tab w:val="left" w:pos="720"/>
                <w:tab w:val="left" w:pos="1080"/>
              </w:tabs>
              <w:ind w:left="720" w:hanging="720"/>
              <w:jc w:val="both"/>
              <w:rPr>
                <w:lang w:val="en-CA"/>
              </w:rPr>
            </w:pPr>
            <w:r w:rsidRPr="00894F21">
              <w:rPr>
                <w:lang w:val="en-CA"/>
              </w:rPr>
              <w:t>Management Discussion and Analysis (MD&amp;A) is</w:t>
            </w:r>
          </w:p>
          <w:p w:rsidR="00E12016" w:rsidRPr="00894F21" w:rsidRDefault="00E12016" w:rsidP="00784530">
            <w:pPr>
              <w:tabs>
                <w:tab w:val="decimal" w:pos="360"/>
                <w:tab w:val="left" w:pos="720"/>
                <w:tab w:val="left" w:pos="1080"/>
              </w:tabs>
              <w:ind w:left="720" w:hanging="720"/>
              <w:jc w:val="both"/>
              <w:rPr>
                <w:lang w:val="en-CA"/>
              </w:rPr>
            </w:pPr>
          </w:p>
          <w:p w:rsidR="00784530" w:rsidRPr="00894F21" w:rsidRDefault="00784530" w:rsidP="00784530">
            <w:pPr>
              <w:tabs>
                <w:tab w:val="decimal" w:pos="360"/>
                <w:tab w:val="left" w:pos="720"/>
                <w:tab w:val="left" w:pos="1080"/>
              </w:tabs>
              <w:ind w:left="720" w:hanging="720"/>
              <w:jc w:val="both"/>
              <w:rPr>
                <w:lang w:val="en-CA"/>
              </w:rPr>
            </w:pPr>
            <w:r w:rsidRPr="00894F21">
              <w:rPr>
                <w:lang w:val="en-CA"/>
              </w:rPr>
              <w:tab/>
            </w:r>
            <w:r w:rsidRPr="00894F21">
              <w:rPr>
                <w:lang w:val="en-CA"/>
              </w:rPr>
              <w:tab/>
              <w:t>a.</w:t>
            </w:r>
            <w:r w:rsidRPr="00894F21">
              <w:rPr>
                <w:lang w:val="en-CA"/>
              </w:rPr>
              <w:tab/>
            </w:r>
            <w:proofErr w:type="gramStart"/>
            <w:r w:rsidRPr="00894F21">
              <w:rPr>
                <w:lang w:val="en-CA"/>
              </w:rPr>
              <w:t>notes</w:t>
            </w:r>
            <w:proofErr w:type="gramEnd"/>
            <w:r w:rsidRPr="00894F21">
              <w:rPr>
                <w:lang w:val="en-CA"/>
              </w:rPr>
              <w:t xml:space="preserve"> on meetings between management and auditors.</w:t>
            </w:r>
          </w:p>
          <w:p w:rsidR="00784530" w:rsidRPr="00894F21" w:rsidRDefault="00784530" w:rsidP="00784530">
            <w:pPr>
              <w:tabs>
                <w:tab w:val="decimal" w:pos="360"/>
                <w:tab w:val="left" w:pos="720"/>
                <w:tab w:val="left" w:pos="1080"/>
              </w:tabs>
              <w:ind w:left="720" w:hanging="720"/>
              <w:jc w:val="both"/>
              <w:rPr>
                <w:lang w:val="en-CA"/>
              </w:rPr>
            </w:pPr>
            <w:r w:rsidRPr="00894F21">
              <w:rPr>
                <w:lang w:val="en-CA"/>
              </w:rPr>
              <w:tab/>
            </w:r>
            <w:r w:rsidRPr="00894F21">
              <w:rPr>
                <w:lang w:val="en-CA"/>
              </w:rPr>
              <w:tab/>
              <w:t>b.</w:t>
            </w:r>
            <w:r w:rsidRPr="00894F21">
              <w:rPr>
                <w:lang w:val="en-CA"/>
              </w:rPr>
              <w:tab/>
            </w:r>
            <w:proofErr w:type="gramStart"/>
            <w:r w:rsidRPr="00894F21">
              <w:rPr>
                <w:lang w:val="en-CA"/>
              </w:rPr>
              <w:t>internal</w:t>
            </w:r>
            <w:proofErr w:type="gramEnd"/>
            <w:r w:rsidRPr="00894F21">
              <w:rPr>
                <w:lang w:val="en-CA"/>
              </w:rPr>
              <w:t xml:space="preserve"> documents not released to shareholders.</w:t>
            </w:r>
          </w:p>
          <w:p w:rsidR="00784530" w:rsidRPr="00894F21" w:rsidRDefault="00784530" w:rsidP="00784530">
            <w:pPr>
              <w:tabs>
                <w:tab w:val="decimal" w:pos="360"/>
                <w:tab w:val="left" w:pos="720"/>
                <w:tab w:val="left" w:pos="1080"/>
              </w:tabs>
              <w:ind w:left="720" w:hanging="720"/>
              <w:jc w:val="both"/>
              <w:rPr>
                <w:lang w:val="en-CA"/>
              </w:rPr>
            </w:pPr>
            <w:r w:rsidRPr="00894F21">
              <w:rPr>
                <w:lang w:val="en-CA"/>
              </w:rPr>
              <w:tab/>
            </w:r>
            <w:r w:rsidRPr="00894F21">
              <w:rPr>
                <w:lang w:val="en-CA"/>
              </w:rPr>
              <w:tab/>
              <w:t>c.</w:t>
            </w:r>
            <w:r w:rsidRPr="00894F21">
              <w:rPr>
                <w:lang w:val="en-CA"/>
              </w:rPr>
              <w:tab/>
            </w:r>
            <w:proofErr w:type="gramStart"/>
            <w:r w:rsidRPr="00894F21">
              <w:rPr>
                <w:lang w:val="en-CA"/>
              </w:rPr>
              <w:t>supplementary</w:t>
            </w:r>
            <w:proofErr w:type="gramEnd"/>
            <w:r w:rsidRPr="00894F21">
              <w:rPr>
                <w:lang w:val="en-CA"/>
              </w:rPr>
              <w:t xml:space="preserve"> information included in the annual report.</w:t>
            </w:r>
          </w:p>
          <w:p w:rsidR="00784530" w:rsidRDefault="00784530" w:rsidP="00784530">
            <w:pPr>
              <w:tabs>
                <w:tab w:val="decimal" w:pos="360"/>
                <w:tab w:val="left" w:pos="720"/>
                <w:tab w:val="left" w:pos="1080"/>
              </w:tabs>
              <w:ind w:left="720" w:hanging="720"/>
              <w:jc w:val="both"/>
              <w:rPr>
                <w:lang w:val="en-CA"/>
              </w:rPr>
            </w:pPr>
            <w:r w:rsidRPr="00894F21">
              <w:rPr>
                <w:lang w:val="en-CA"/>
              </w:rPr>
              <w:tab/>
            </w:r>
            <w:r w:rsidRPr="00894F21">
              <w:rPr>
                <w:lang w:val="en-CA"/>
              </w:rPr>
              <w:tab/>
              <w:t>d.</w:t>
            </w:r>
            <w:r w:rsidRPr="00894F21">
              <w:rPr>
                <w:lang w:val="en-CA"/>
              </w:rPr>
              <w:tab/>
              <w:t>supplementary information included in the notes to the financial statements</w:t>
            </w:r>
          </w:p>
          <w:p w:rsidR="00BC7E39" w:rsidRPr="00894F21" w:rsidRDefault="00BC7E39" w:rsidP="00784530">
            <w:pPr>
              <w:tabs>
                <w:tab w:val="decimal" w:pos="360"/>
                <w:tab w:val="left" w:pos="720"/>
                <w:tab w:val="left" w:pos="1080"/>
              </w:tabs>
              <w:ind w:left="720" w:hanging="720"/>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10.</w:t>
            </w:r>
          </w:p>
        </w:tc>
        <w:tc>
          <w:tcPr>
            <w:tcW w:w="283" w:type="dxa"/>
          </w:tcPr>
          <w:p w:rsidR="00784530" w:rsidRDefault="00784530" w:rsidP="00992F35">
            <w:pPr>
              <w:rPr>
                <w:rFonts w:cs="Arial"/>
                <w:b/>
                <w:sz w:val="24"/>
                <w:szCs w:val="24"/>
              </w:rPr>
            </w:pPr>
          </w:p>
        </w:tc>
        <w:tc>
          <w:tcPr>
            <w:tcW w:w="8759" w:type="dxa"/>
          </w:tcPr>
          <w:p w:rsidR="00E12016" w:rsidRDefault="00052B56" w:rsidP="00052B56">
            <w:pPr>
              <w:tabs>
                <w:tab w:val="decimal" w:pos="360"/>
                <w:tab w:val="left" w:pos="720"/>
                <w:tab w:val="left" w:pos="1080"/>
              </w:tabs>
              <w:ind w:left="720" w:hanging="720"/>
              <w:jc w:val="both"/>
              <w:rPr>
                <w:lang w:val="en-CA"/>
              </w:rPr>
            </w:pPr>
            <w:r w:rsidRPr="00090D98">
              <w:rPr>
                <w:lang w:val="en-CA"/>
              </w:rPr>
              <w:t>Pearson Company reported net income of $450,000. This amount included a pre-tax</w:t>
            </w:r>
          </w:p>
          <w:p w:rsidR="00052B56" w:rsidRDefault="00052B56" w:rsidP="00E12016">
            <w:pPr>
              <w:tabs>
                <w:tab w:val="decimal" w:pos="360"/>
                <w:tab w:val="left" w:pos="720"/>
                <w:tab w:val="left" w:pos="1080"/>
              </w:tabs>
              <w:jc w:val="both"/>
              <w:rPr>
                <w:lang w:val="en-CA"/>
              </w:rPr>
            </w:pPr>
            <w:proofErr w:type="gramStart"/>
            <w:r w:rsidRPr="00090D98">
              <w:rPr>
                <w:lang w:val="en-CA"/>
              </w:rPr>
              <w:t>loss</w:t>
            </w:r>
            <w:proofErr w:type="gramEnd"/>
            <w:r w:rsidRPr="00090D98">
              <w:rPr>
                <w:lang w:val="en-CA"/>
              </w:rPr>
              <w:t xml:space="preserve"> of $15,000 that was considered material and pertained to its continuing operations. Assuming an income tax rate of 35%, Pearson's net income </w:t>
            </w:r>
            <w:r>
              <w:rPr>
                <w:i/>
                <w:lang w:val="en-CA"/>
              </w:rPr>
              <w:t>without</w:t>
            </w:r>
            <w:r w:rsidRPr="00090D98">
              <w:rPr>
                <w:lang w:val="en-CA"/>
              </w:rPr>
              <w:t xml:space="preserve"> this loss would have been</w:t>
            </w:r>
          </w:p>
          <w:p w:rsidR="00E12016" w:rsidRPr="00090D98" w:rsidRDefault="00E12016" w:rsidP="00E12016">
            <w:pPr>
              <w:tabs>
                <w:tab w:val="decimal" w:pos="360"/>
                <w:tab w:val="left" w:pos="720"/>
                <w:tab w:val="left" w:pos="1080"/>
              </w:tabs>
              <w:jc w:val="both"/>
              <w:rPr>
                <w:lang w:val="en-CA"/>
              </w:rPr>
            </w:pPr>
          </w:p>
          <w:p w:rsidR="00052B56" w:rsidRPr="00090D98" w:rsidRDefault="00052B56" w:rsidP="00052B56">
            <w:pPr>
              <w:tabs>
                <w:tab w:val="decimal" w:pos="360"/>
                <w:tab w:val="left" w:pos="720"/>
                <w:tab w:val="left" w:pos="1080"/>
              </w:tabs>
              <w:ind w:left="720" w:hanging="720"/>
              <w:jc w:val="both"/>
              <w:rPr>
                <w:lang w:val="en-CA"/>
              </w:rPr>
            </w:pPr>
            <w:r>
              <w:rPr>
                <w:lang w:val="en-CA"/>
              </w:rPr>
              <w:tab/>
            </w:r>
            <w:r>
              <w:rPr>
                <w:lang w:val="en-CA"/>
              </w:rPr>
              <w:tab/>
              <w:t>a.</w:t>
            </w:r>
            <w:r>
              <w:rPr>
                <w:lang w:val="en-CA"/>
              </w:rPr>
              <w:tab/>
            </w:r>
            <w:r w:rsidRPr="00090D98">
              <w:rPr>
                <w:lang w:val="en-CA"/>
              </w:rPr>
              <w:t>$444,750</w:t>
            </w:r>
          </w:p>
          <w:p w:rsidR="00052B56" w:rsidRPr="00090D98" w:rsidRDefault="00052B56" w:rsidP="00052B56">
            <w:pPr>
              <w:tabs>
                <w:tab w:val="decimal" w:pos="360"/>
                <w:tab w:val="left" w:pos="720"/>
                <w:tab w:val="left" w:pos="1080"/>
              </w:tabs>
              <w:ind w:left="720" w:hanging="720"/>
              <w:jc w:val="both"/>
              <w:rPr>
                <w:lang w:val="en-CA"/>
              </w:rPr>
            </w:pPr>
            <w:r>
              <w:rPr>
                <w:lang w:val="en-CA"/>
              </w:rPr>
              <w:tab/>
            </w:r>
            <w:r>
              <w:rPr>
                <w:lang w:val="en-CA"/>
              </w:rPr>
              <w:tab/>
              <w:t>b.</w:t>
            </w:r>
            <w:r>
              <w:rPr>
                <w:lang w:val="en-CA"/>
              </w:rPr>
              <w:tab/>
            </w:r>
            <w:r w:rsidRPr="00090D98">
              <w:rPr>
                <w:lang w:val="en-CA"/>
              </w:rPr>
              <w:t>$435,000</w:t>
            </w:r>
          </w:p>
          <w:p w:rsidR="00052B56" w:rsidRDefault="00052B56" w:rsidP="00052B56">
            <w:pPr>
              <w:tabs>
                <w:tab w:val="decimal" w:pos="360"/>
                <w:tab w:val="left" w:pos="720"/>
                <w:tab w:val="left" w:pos="1080"/>
              </w:tabs>
              <w:ind w:left="720" w:hanging="720"/>
              <w:jc w:val="both"/>
              <w:rPr>
                <w:lang w:val="en-CA"/>
              </w:rPr>
            </w:pPr>
            <w:r>
              <w:rPr>
                <w:lang w:val="en-CA"/>
              </w:rPr>
              <w:tab/>
            </w:r>
            <w:r>
              <w:rPr>
                <w:lang w:val="en-CA"/>
              </w:rPr>
              <w:tab/>
              <w:t>c.</w:t>
            </w:r>
            <w:r>
              <w:rPr>
                <w:lang w:val="en-CA"/>
              </w:rPr>
              <w:tab/>
            </w:r>
            <w:r w:rsidRPr="00090D98">
              <w:rPr>
                <w:lang w:val="en-CA"/>
              </w:rPr>
              <w:t>$440,250</w:t>
            </w:r>
          </w:p>
          <w:p w:rsidR="00052B56" w:rsidRDefault="00052B56" w:rsidP="00052B56">
            <w:pPr>
              <w:tabs>
                <w:tab w:val="decimal" w:pos="360"/>
                <w:tab w:val="left" w:pos="720"/>
                <w:tab w:val="left" w:pos="1080"/>
              </w:tabs>
              <w:ind w:left="720" w:hanging="720"/>
              <w:jc w:val="both"/>
              <w:rPr>
                <w:lang w:val="en-CA"/>
              </w:rPr>
            </w:pPr>
            <w:r>
              <w:rPr>
                <w:lang w:val="en-CA"/>
              </w:rPr>
              <w:tab/>
            </w:r>
            <w:r>
              <w:rPr>
                <w:lang w:val="en-CA"/>
              </w:rPr>
              <w:tab/>
              <w:t xml:space="preserve">d.   </w:t>
            </w:r>
            <w:r w:rsidRPr="00090D98">
              <w:rPr>
                <w:lang w:val="en-CA"/>
              </w:rPr>
              <w:t>$</w:t>
            </w:r>
            <w:r w:rsidR="00362D21">
              <w:rPr>
                <w:lang w:val="en-CA"/>
              </w:rPr>
              <w:t>459,750</w:t>
            </w:r>
          </w:p>
          <w:p w:rsidR="00784530" w:rsidRPr="00894F21" w:rsidRDefault="00784530" w:rsidP="00784530">
            <w:pPr>
              <w:tabs>
                <w:tab w:val="decimal" w:pos="360"/>
                <w:tab w:val="left" w:pos="720"/>
                <w:tab w:val="left" w:pos="1080"/>
              </w:tabs>
              <w:ind w:left="720" w:hanging="720"/>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11.</w:t>
            </w:r>
          </w:p>
        </w:tc>
        <w:tc>
          <w:tcPr>
            <w:tcW w:w="283" w:type="dxa"/>
          </w:tcPr>
          <w:p w:rsidR="00784530" w:rsidRDefault="00784530" w:rsidP="00992F35">
            <w:pPr>
              <w:rPr>
                <w:rFonts w:cs="Arial"/>
                <w:b/>
                <w:sz w:val="24"/>
                <w:szCs w:val="24"/>
              </w:rPr>
            </w:pPr>
          </w:p>
        </w:tc>
        <w:tc>
          <w:tcPr>
            <w:tcW w:w="8759" w:type="dxa"/>
          </w:tcPr>
          <w:p w:rsidR="00E12016" w:rsidRDefault="00052B56" w:rsidP="00052B56">
            <w:pPr>
              <w:tabs>
                <w:tab w:val="decimal" w:pos="360"/>
                <w:tab w:val="left" w:pos="720"/>
                <w:tab w:val="left" w:pos="1080"/>
              </w:tabs>
              <w:ind w:left="720" w:hanging="720"/>
              <w:jc w:val="both"/>
              <w:rPr>
                <w:lang w:val="en-CA"/>
              </w:rPr>
            </w:pPr>
            <w:proofErr w:type="spellStart"/>
            <w:r w:rsidRPr="00090D98">
              <w:rPr>
                <w:lang w:val="en-CA"/>
              </w:rPr>
              <w:t>Markete</w:t>
            </w:r>
            <w:proofErr w:type="spellEnd"/>
            <w:r w:rsidRPr="00090D98">
              <w:rPr>
                <w:lang w:val="en-CA"/>
              </w:rPr>
              <w:t xml:space="preserve"> </w:t>
            </w:r>
            <w:r>
              <w:rPr>
                <w:lang w:val="en-CA"/>
              </w:rPr>
              <w:t>C</w:t>
            </w:r>
            <w:r w:rsidRPr="00090D98">
              <w:rPr>
                <w:lang w:val="en-CA"/>
              </w:rPr>
              <w:t>ompany has 100,000 common shares outstanding and has a policy of paying</w:t>
            </w:r>
          </w:p>
          <w:p w:rsidR="00E12016" w:rsidRDefault="00052B56" w:rsidP="00052B56">
            <w:pPr>
              <w:tabs>
                <w:tab w:val="decimal" w:pos="360"/>
                <w:tab w:val="left" w:pos="720"/>
                <w:tab w:val="left" w:pos="1080"/>
              </w:tabs>
              <w:ind w:left="720" w:hanging="720"/>
              <w:jc w:val="both"/>
              <w:rPr>
                <w:lang w:val="en-CA"/>
              </w:rPr>
            </w:pPr>
            <w:r w:rsidRPr="00090D98">
              <w:rPr>
                <w:lang w:val="en-CA"/>
              </w:rPr>
              <w:t xml:space="preserve"> </w:t>
            </w:r>
            <w:proofErr w:type="gramStart"/>
            <w:r w:rsidRPr="00090D98">
              <w:rPr>
                <w:lang w:val="en-CA"/>
              </w:rPr>
              <w:t>a</w:t>
            </w:r>
            <w:proofErr w:type="gramEnd"/>
            <w:r w:rsidRPr="00090D98">
              <w:rPr>
                <w:lang w:val="en-CA"/>
              </w:rPr>
              <w:t xml:space="preserve"> $1.20 dividend for each of these shares. </w:t>
            </w:r>
            <w:proofErr w:type="spellStart"/>
            <w:r w:rsidRPr="00090D98">
              <w:rPr>
                <w:lang w:val="en-CA"/>
              </w:rPr>
              <w:t>Markete</w:t>
            </w:r>
            <w:proofErr w:type="spellEnd"/>
            <w:r w:rsidRPr="00090D98">
              <w:rPr>
                <w:lang w:val="en-CA"/>
              </w:rPr>
              <w:t xml:space="preserve"> has an income tax rate of 40%. Its</w:t>
            </w:r>
          </w:p>
          <w:p w:rsidR="00E12016" w:rsidRDefault="00052B56" w:rsidP="00052B56">
            <w:pPr>
              <w:tabs>
                <w:tab w:val="decimal" w:pos="360"/>
                <w:tab w:val="left" w:pos="720"/>
                <w:tab w:val="left" w:pos="1080"/>
              </w:tabs>
              <w:ind w:left="720" w:hanging="720"/>
              <w:jc w:val="both"/>
              <w:rPr>
                <w:lang w:val="en-CA"/>
              </w:rPr>
            </w:pPr>
            <w:r w:rsidRPr="00090D98">
              <w:rPr>
                <w:lang w:val="en-CA"/>
              </w:rPr>
              <w:t xml:space="preserve"> </w:t>
            </w:r>
            <w:proofErr w:type="gramStart"/>
            <w:r w:rsidRPr="00090D98">
              <w:rPr>
                <w:lang w:val="en-CA"/>
              </w:rPr>
              <w:t>retained</w:t>
            </w:r>
            <w:proofErr w:type="gramEnd"/>
            <w:r w:rsidRPr="00090D98">
              <w:rPr>
                <w:lang w:val="en-CA"/>
              </w:rPr>
              <w:t xml:space="preserve"> earnings statement for 2011 had a closing balance of $1,346,000.</w:t>
            </w:r>
          </w:p>
          <w:p w:rsidR="00E12016" w:rsidRDefault="00052B56" w:rsidP="00052B56">
            <w:pPr>
              <w:tabs>
                <w:tab w:val="decimal" w:pos="360"/>
                <w:tab w:val="left" w:pos="720"/>
                <w:tab w:val="left" w:pos="1080"/>
              </w:tabs>
              <w:ind w:left="720" w:hanging="720"/>
              <w:jc w:val="both"/>
              <w:rPr>
                <w:lang w:val="en-CA"/>
              </w:rPr>
            </w:pPr>
            <w:r w:rsidRPr="00090D98">
              <w:rPr>
                <w:lang w:val="en-CA"/>
              </w:rPr>
              <w:t xml:space="preserve"> Assuming an opening balance of zero, dividend payments according to its usual policy</w:t>
            </w:r>
          </w:p>
          <w:p w:rsidR="00052B56" w:rsidRDefault="00052B56" w:rsidP="00052B56">
            <w:pPr>
              <w:tabs>
                <w:tab w:val="decimal" w:pos="360"/>
                <w:tab w:val="left" w:pos="720"/>
                <w:tab w:val="left" w:pos="1080"/>
              </w:tabs>
              <w:ind w:left="720" w:hanging="720"/>
              <w:jc w:val="both"/>
              <w:rPr>
                <w:lang w:val="en-CA"/>
              </w:rPr>
            </w:pPr>
            <w:r w:rsidRPr="00090D98">
              <w:rPr>
                <w:lang w:val="en-CA"/>
              </w:rPr>
              <w:t xml:space="preserve"> and no other adjustments, </w:t>
            </w:r>
            <w:proofErr w:type="spellStart"/>
            <w:r w:rsidRPr="00090D98">
              <w:rPr>
                <w:lang w:val="en-CA"/>
              </w:rPr>
              <w:t>Markete's</w:t>
            </w:r>
            <w:proofErr w:type="spellEnd"/>
            <w:r w:rsidRPr="00090D98">
              <w:rPr>
                <w:lang w:val="en-CA"/>
              </w:rPr>
              <w:t xml:space="preserve"> 2011 net income was</w:t>
            </w:r>
          </w:p>
          <w:p w:rsidR="00E12016" w:rsidRDefault="00E12016" w:rsidP="00052B56">
            <w:pPr>
              <w:tabs>
                <w:tab w:val="decimal" w:pos="360"/>
                <w:tab w:val="left" w:pos="720"/>
                <w:tab w:val="left" w:pos="1080"/>
              </w:tabs>
              <w:ind w:left="720" w:hanging="720"/>
              <w:jc w:val="both"/>
              <w:rPr>
                <w:lang w:val="en-CA"/>
              </w:rPr>
            </w:pPr>
          </w:p>
          <w:p w:rsidR="00052B56" w:rsidRDefault="00052B56" w:rsidP="00052B56">
            <w:pPr>
              <w:tabs>
                <w:tab w:val="decimal" w:pos="360"/>
                <w:tab w:val="left" w:pos="720"/>
                <w:tab w:val="left" w:pos="1080"/>
              </w:tabs>
              <w:ind w:left="720" w:hanging="720"/>
              <w:jc w:val="both"/>
              <w:rPr>
                <w:lang w:val="en-CA"/>
              </w:rPr>
            </w:pPr>
            <w:r>
              <w:rPr>
                <w:lang w:val="en-CA"/>
              </w:rPr>
              <w:tab/>
            </w:r>
            <w:r>
              <w:rPr>
                <w:lang w:val="en-CA"/>
              </w:rPr>
              <w:tab/>
              <w:t>a.</w:t>
            </w:r>
            <w:r>
              <w:rPr>
                <w:lang w:val="en-CA"/>
              </w:rPr>
              <w:tab/>
            </w:r>
            <w:r w:rsidRPr="00090D98">
              <w:rPr>
                <w:lang w:val="en-CA"/>
              </w:rPr>
              <w:t>$1,418,000</w:t>
            </w:r>
          </w:p>
          <w:p w:rsidR="00052B56" w:rsidRPr="00090D98" w:rsidRDefault="00052B56" w:rsidP="00052B56">
            <w:pPr>
              <w:tabs>
                <w:tab w:val="decimal" w:pos="360"/>
                <w:tab w:val="left" w:pos="720"/>
                <w:tab w:val="left" w:pos="1080"/>
              </w:tabs>
              <w:ind w:left="720" w:hanging="720"/>
              <w:jc w:val="both"/>
              <w:rPr>
                <w:lang w:val="en-CA"/>
              </w:rPr>
            </w:pPr>
            <w:r>
              <w:rPr>
                <w:lang w:val="en-CA"/>
              </w:rPr>
              <w:tab/>
            </w:r>
            <w:r>
              <w:rPr>
                <w:lang w:val="en-CA"/>
              </w:rPr>
              <w:tab/>
              <w:t>b.</w:t>
            </w:r>
            <w:r>
              <w:rPr>
                <w:lang w:val="en-CA"/>
              </w:rPr>
              <w:tab/>
            </w:r>
            <w:r w:rsidRPr="00090D98">
              <w:rPr>
                <w:lang w:val="en-CA"/>
              </w:rPr>
              <w:t>$1,394,000</w:t>
            </w:r>
          </w:p>
          <w:p w:rsidR="00052B56" w:rsidRPr="00090D98" w:rsidRDefault="00052B56" w:rsidP="00052B56">
            <w:pPr>
              <w:tabs>
                <w:tab w:val="decimal" w:pos="360"/>
                <w:tab w:val="left" w:pos="720"/>
                <w:tab w:val="left" w:pos="1080"/>
              </w:tabs>
              <w:ind w:left="720" w:hanging="720"/>
              <w:jc w:val="both"/>
              <w:rPr>
                <w:lang w:val="en-CA"/>
              </w:rPr>
            </w:pPr>
            <w:r>
              <w:rPr>
                <w:lang w:val="en-CA"/>
              </w:rPr>
              <w:tab/>
            </w:r>
            <w:r>
              <w:rPr>
                <w:lang w:val="en-CA"/>
              </w:rPr>
              <w:tab/>
              <w:t>c.</w:t>
            </w:r>
            <w:r>
              <w:rPr>
                <w:lang w:val="en-CA"/>
              </w:rPr>
              <w:tab/>
            </w:r>
            <w:r w:rsidRPr="00090D98">
              <w:rPr>
                <w:lang w:val="en-CA"/>
              </w:rPr>
              <w:t>$1,466,000</w:t>
            </w:r>
          </w:p>
          <w:p w:rsidR="00784530" w:rsidRPr="00E12016" w:rsidRDefault="00052B56" w:rsidP="00E12016">
            <w:pPr>
              <w:tabs>
                <w:tab w:val="decimal" w:pos="360"/>
                <w:tab w:val="left" w:pos="720"/>
                <w:tab w:val="left" w:pos="1080"/>
              </w:tabs>
              <w:ind w:left="720" w:hanging="720"/>
              <w:jc w:val="both"/>
              <w:rPr>
                <w:lang w:val="en-CA"/>
              </w:rPr>
            </w:pPr>
            <w:r>
              <w:rPr>
                <w:lang w:val="en-CA"/>
              </w:rPr>
              <w:tab/>
            </w:r>
            <w:r>
              <w:rPr>
                <w:lang w:val="en-CA"/>
              </w:rPr>
              <w:tab/>
              <w:t xml:space="preserve">d.   </w:t>
            </w:r>
            <w:r w:rsidRPr="00090D98">
              <w:rPr>
                <w:lang w:val="en-CA"/>
              </w:rPr>
              <w:t>$1,451,000</w:t>
            </w:r>
          </w:p>
        </w:tc>
      </w:tr>
      <w:tr w:rsidR="00784530" w:rsidTr="00784530">
        <w:tc>
          <w:tcPr>
            <w:tcW w:w="534" w:type="dxa"/>
          </w:tcPr>
          <w:p w:rsidR="00784530" w:rsidRDefault="00784530" w:rsidP="00992F35">
            <w:pPr>
              <w:rPr>
                <w:rFonts w:cs="Arial"/>
                <w:b/>
                <w:sz w:val="24"/>
                <w:szCs w:val="24"/>
              </w:rPr>
            </w:pPr>
            <w:r>
              <w:rPr>
                <w:rFonts w:cs="Arial"/>
                <w:b/>
                <w:sz w:val="24"/>
                <w:szCs w:val="24"/>
              </w:rPr>
              <w:lastRenderedPageBreak/>
              <w:t>12.</w:t>
            </w:r>
          </w:p>
        </w:tc>
        <w:tc>
          <w:tcPr>
            <w:tcW w:w="283" w:type="dxa"/>
          </w:tcPr>
          <w:p w:rsidR="00784530" w:rsidRDefault="00784530" w:rsidP="00992F35">
            <w:pPr>
              <w:rPr>
                <w:rFonts w:cs="Arial"/>
                <w:b/>
                <w:sz w:val="24"/>
                <w:szCs w:val="24"/>
              </w:rPr>
            </w:pPr>
          </w:p>
        </w:tc>
        <w:tc>
          <w:tcPr>
            <w:tcW w:w="8759" w:type="dxa"/>
          </w:tcPr>
          <w:p w:rsidR="00E12016" w:rsidRDefault="00052B56" w:rsidP="00052B56">
            <w:pPr>
              <w:tabs>
                <w:tab w:val="decimal" w:pos="360"/>
                <w:tab w:val="left" w:pos="720"/>
                <w:tab w:val="left" w:pos="1080"/>
              </w:tabs>
              <w:ind w:left="720" w:hanging="720"/>
              <w:jc w:val="both"/>
              <w:rPr>
                <w:snapToGrid w:val="0"/>
                <w:lang w:val="en-CA"/>
              </w:rPr>
            </w:pPr>
            <w:r w:rsidRPr="003F0F06">
              <w:rPr>
                <w:snapToGrid w:val="0"/>
                <w:lang w:val="en-CA"/>
              </w:rPr>
              <w:t xml:space="preserve">In </w:t>
            </w:r>
            <w:r>
              <w:rPr>
                <w:snapToGrid w:val="0"/>
                <w:lang w:val="en-CA"/>
              </w:rPr>
              <w:t>2011</w:t>
            </w:r>
            <w:r w:rsidRPr="003F0F06">
              <w:rPr>
                <w:snapToGrid w:val="0"/>
                <w:lang w:val="en-CA"/>
              </w:rPr>
              <w:t xml:space="preserve"> </w:t>
            </w:r>
            <w:r>
              <w:rPr>
                <w:snapToGrid w:val="0"/>
                <w:lang w:val="en-CA"/>
              </w:rPr>
              <w:t>Roswell</w:t>
            </w:r>
            <w:r w:rsidRPr="003F0F06">
              <w:rPr>
                <w:snapToGrid w:val="0"/>
                <w:lang w:val="en-CA"/>
              </w:rPr>
              <w:t xml:space="preserve"> Company changed from straight-line to double</w:t>
            </w:r>
            <w:r>
              <w:rPr>
                <w:snapToGrid w:val="0"/>
                <w:lang w:val="en-CA"/>
              </w:rPr>
              <w:t xml:space="preserve"> </w:t>
            </w:r>
            <w:r w:rsidRPr="003F0F06">
              <w:rPr>
                <w:snapToGrid w:val="0"/>
                <w:lang w:val="en-CA"/>
              </w:rPr>
              <w:t>declining</w:t>
            </w:r>
            <w:r>
              <w:rPr>
                <w:snapToGrid w:val="0"/>
                <w:lang w:val="en-CA"/>
              </w:rPr>
              <w:t>-</w:t>
            </w:r>
            <w:r w:rsidRPr="003F0F06">
              <w:rPr>
                <w:snapToGrid w:val="0"/>
                <w:lang w:val="en-CA"/>
              </w:rPr>
              <w:t>balance</w:t>
            </w:r>
          </w:p>
          <w:p w:rsidR="00052B56" w:rsidRDefault="00052B56" w:rsidP="00E12016">
            <w:pPr>
              <w:tabs>
                <w:tab w:val="decimal" w:pos="360"/>
                <w:tab w:val="left" w:pos="720"/>
                <w:tab w:val="left" w:pos="1080"/>
              </w:tabs>
              <w:jc w:val="both"/>
              <w:rPr>
                <w:snapToGrid w:val="0"/>
                <w:lang w:val="en-CA"/>
              </w:rPr>
            </w:pPr>
            <w:proofErr w:type="gramStart"/>
            <w:r w:rsidRPr="003F0F06">
              <w:rPr>
                <w:snapToGrid w:val="0"/>
                <w:lang w:val="en-CA"/>
              </w:rPr>
              <w:t>amortization</w:t>
            </w:r>
            <w:proofErr w:type="gramEnd"/>
            <w:r w:rsidRPr="003F0F06">
              <w:rPr>
                <w:snapToGrid w:val="0"/>
                <w:lang w:val="en-CA"/>
              </w:rPr>
              <w:t xml:space="preserve">. The total difference in amortization for all years through </w:t>
            </w:r>
            <w:r>
              <w:rPr>
                <w:snapToGrid w:val="0"/>
                <w:lang w:val="en-CA"/>
              </w:rPr>
              <w:t>2010</w:t>
            </w:r>
            <w:r w:rsidRPr="003F0F06">
              <w:rPr>
                <w:snapToGrid w:val="0"/>
                <w:lang w:val="en-CA"/>
              </w:rPr>
              <w:t xml:space="preserve"> was $52,000 and for </w:t>
            </w:r>
            <w:r>
              <w:rPr>
                <w:snapToGrid w:val="0"/>
                <w:lang w:val="en-CA"/>
              </w:rPr>
              <w:t>2011</w:t>
            </w:r>
            <w:r w:rsidRPr="003F0F06">
              <w:rPr>
                <w:snapToGrid w:val="0"/>
                <w:lang w:val="en-CA"/>
              </w:rPr>
              <w:t xml:space="preserve"> the difference was $5,000. The tax rate is 30 percent. The amount that should be reported in the statement of retained earnings for </w:t>
            </w:r>
            <w:r>
              <w:rPr>
                <w:snapToGrid w:val="0"/>
                <w:lang w:val="en-CA"/>
              </w:rPr>
              <w:t>2011</w:t>
            </w:r>
            <w:r w:rsidRPr="003F0F06">
              <w:rPr>
                <w:snapToGrid w:val="0"/>
                <w:lang w:val="en-CA"/>
              </w:rPr>
              <w:t xml:space="preserve"> as a change in accounting principle is</w:t>
            </w:r>
          </w:p>
          <w:p w:rsidR="00E12016" w:rsidRPr="003F0F06" w:rsidRDefault="00E12016" w:rsidP="00E12016">
            <w:pPr>
              <w:tabs>
                <w:tab w:val="decimal" w:pos="360"/>
                <w:tab w:val="left" w:pos="720"/>
                <w:tab w:val="left" w:pos="1080"/>
              </w:tabs>
              <w:jc w:val="both"/>
              <w:rPr>
                <w:snapToGrid w:val="0"/>
                <w:lang w:val="en-CA"/>
              </w:rPr>
            </w:pP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a.</w:t>
            </w:r>
            <w:r w:rsidRPr="003F0F06">
              <w:rPr>
                <w:snapToGrid w:val="0"/>
                <w:lang w:val="en-CA"/>
              </w:rPr>
              <w:tab/>
              <w:t>$36,400 debit.</w:t>
            </w: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b.</w:t>
            </w:r>
            <w:r w:rsidRPr="003F0F06">
              <w:rPr>
                <w:snapToGrid w:val="0"/>
                <w:lang w:val="en-CA"/>
              </w:rPr>
              <w:tab/>
              <w:t>$36,400 credit.</w:t>
            </w: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c.</w:t>
            </w:r>
            <w:r w:rsidRPr="003F0F06">
              <w:rPr>
                <w:snapToGrid w:val="0"/>
                <w:lang w:val="en-CA"/>
              </w:rPr>
              <w:tab/>
              <w:t>$39,900 debit.</w:t>
            </w:r>
          </w:p>
          <w:p w:rsidR="00784530"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d.</w:t>
            </w:r>
            <w:r w:rsidRPr="003F0F06">
              <w:rPr>
                <w:snapToGrid w:val="0"/>
                <w:lang w:val="en-CA"/>
              </w:rPr>
              <w:tab/>
              <w:t>$39,900 credit</w:t>
            </w:r>
          </w:p>
          <w:p w:rsidR="00BC7E39" w:rsidRDefault="00BC7E39" w:rsidP="00052B56">
            <w:pPr>
              <w:tabs>
                <w:tab w:val="decimal" w:pos="360"/>
                <w:tab w:val="left" w:pos="720"/>
                <w:tab w:val="left" w:pos="1080"/>
              </w:tabs>
              <w:ind w:left="720" w:hanging="720"/>
              <w:jc w:val="both"/>
              <w:rPr>
                <w:snapToGrid w:val="0"/>
                <w:lang w:val="en-CA"/>
              </w:rPr>
            </w:pPr>
          </w:p>
          <w:p w:rsidR="00BC7E39" w:rsidRPr="00894F21" w:rsidRDefault="00BC7E39" w:rsidP="00052B56">
            <w:pPr>
              <w:tabs>
                <w:tab w:val="decimal" w:pos="360"/>
                <w:tab w:val="left" w:pos="720"/>
                <w:tab w:val="left" w:pos="1080"/>
              </w:tabs>
              <w:ind w:left="720" w:hanging="720"/>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13.</w:t>
            </w:r>
          </w:p>
        </w:tc>
        <w:tc>
          <w:tcPr>
            <w:tcW w:w="283" w:type="dxa"/>
          </w:tcPr>
          <w:p w:rsidR="00784530" w:rsidRDefault="00784530" w:rsidP="00992F35">
            <w:pPr>
              <w:rPr>
                <w:rFonts w:cs="Arial"/>
                <w:b/>
                <w:sz w:val="24"/>
                <w:szCs w:val="24"/>
              </w:rPr>
            </w:pPr>
          </w:p>
        </w:tc>
        <w:tc>
          <w:tcPr>
            <w:tcW w:w="8759" w:type="dxa"/>
          </w:tcPr>
          <w:p w:rsidR="00052B56" w:rsidRPr="003F0F06" w:rsidRDefault="00052B56" w:rsidP="00052B56">
            <w:pPr>
              <w:tabs>
                <w:tab w:val="decimal" w:pos="360"/>
                <w:tab w:val="left" w:pos="720"/>
                <w:tab w:val="left" w:pos="1080"/>
              </w:tabs>
              <w:ind w:left="720" w:hanging="720"/>
              <w:jc w:val="both"/>
              <w:rPr>
                <w:snapToGrid w:val="0"/>
                <w:lang w:val="en-CA"/>
              </w:rPr>
            </w:pPr>
            <w:r>
              <w:rPr>
                <w:snapToGrid w:val="0"/>
                <w:lang w:val="en-CA"/>
              </w:rPr>
              <w:t>Quorum</w:t>
            </w:r>
            <w:r w:rsidRPr="003F0F06">
              <w:rPr>
                <w:snapToGrid w:val="0"/>
                <w:lang w:val="en-CA"/>
              </w:rPr>
              <w:t xml:space="preserve"> Company reported the following information for </w:t>
            </w:r>
            <w:r>
              <w:rPr>
                <w:snapToGrid w:val="0"/>
                <w:lang w:val="en-CA"/>
              </w:rPr>
              <w:t>2011</w:t>
            </w:r>
            <w:r w:rsidRPr="003F0F06">
              <w:rPr>
                <w:snapToGrid w:val="0"/>
                <w:lang w:val="en-CA"/>
              </w:rPr>
              <w:t>:</w:t>
            </w:r>
          </w:p>
          <w:p w:rsidR="00052B56" w:rsidRPr="003F0F06" w:rsidRDefault="00BC7E39" w:rsidP="00052B56">
            <w:pPr>
              <w:tabs>
                <w:tab w:val="decimal" w:pos="360"/>
                <w:tab w:val="left" w:pos="720"/>
                <w:tab w:val="left" w:pos="1080"/>
                <w:tab w:val="right" w:pos="7920"/>
              </w:tabs>
              <w:spacing w:before="120"/>
              <w:ind w:left="720" w:hanging="720"/>
              <w:jc w:val="both"/>
              <w:rPr>
                <w:snapToGrid w:val="0"/>
                <w:lang w:val="en-CA"/>
              </w:rPr>
            </w:pPr>
            <w:r>
              <w:rPr>
                <w:snapToGrid w:val="0"/>
                <w:lang w:val="en-CA"/>
              </w:rPr>
              <w:tab/>
            </w:r>
            <w:r>
              <w:rPr>
                <w:snapToGrid w:val="0"/>
                <w:lang w:val="en-CA"/>
              </w:rPr>
              <w:tab/>
            </w:r>
            <w:r w:rsidR="00052B56" w:rsidRPr="003F0F06">
              <w:rPr>
                <w:snapToGrid w:val="0"/>
                <w:lang w:val="en-CA"/>
              </w:rPr>
              <w:t>Sales revenue</w:t>
            </w:r>
            <w:r w:rsidR="00052B56" w:rsidRPr="003F0F06">
              <w:rPr>
                <w:snapToGrid w:val="0"/>
                <w:lang w:val="en-CA"/>
              </w:rPr>
              <w:tab/>
              <w:t>$520,000</w:t>
            </w:r>
          </w:p>
          <w:p w:rsidR="00052B56" w:rsidRPr="003F0F06" w:rsidRDefault="00BC7E39" w:rsidP="00052B56">
            <w:pPr>
              <w:tabs>
                <w:tab w:val="decimal" w:pos="360"/>
                <w:tab w:val="left" w:pos="720"/>
                <w:tab w:val="left" w:pos="1080"/>
                <w:tab w:val="right" w:pos="7920"/>
              </w:tabs>
              <w:ind w:left="720" w:hanging="720"/>
              <w:jc w:val="both"/>
              <w:rPr>
                <w:snapToGrid w:val="0"/>
                <w:lang w:val="en-CA"/>
              </w:rPr>
            </w:pPr>
            <w:r>
              <w:rPr>
                <w:snapToGrid w:val="0"/>
                <w:lang w:val="en-CA"/>
              </w:rPr>
              <w:tab/>
            </w:r>
            <w:r>
              <w:rPr>
                <w:snapToGrid w:val="0"/>
                <w:lang w:val="en-CA"/>
              </w:rPr>
              <w:tab/>
            </w:r>
            <w:r w:rsidR="00052B56" w:rsidRPr="003F0F06">
              <w:rPr>
                <w:snapToGrid w:val="0"/>
                <w:lang w:val="en-CA"/>
              </w:rPr>
              <w:t>Cost of goods sold</w:t>
            </w:r>
            <w:r w:rsidR="00052B56" w:rsidRPr="003F0F06">
              <w:rPr>
                <w:snapToGrid w:val="0"/>
                <w:lang w:val="en-CA"/>
              </w:rPr>
              <w:tab/>
              <w:t>350,000</w:t>
            </w:r>
          </w:p>
          <w:p w:rsidR="00052B56" w:rsidRPr="003F0F06" w:rsidRDefault="00BC7E39" w:rsidP="00052B56">
            <w:pPr>
              <w:tabs>
                <w:tab w:val="decimal" w:pos="360"/>
                <w:tab w:val="left" w:pos="720"/>
                <w:tab w:val="left" w:pos="1080"/>
                <w:tab w:val="right" w:pos="7920"/>
              </w:tabs>
              <w:ind w:left="720" w:hanging="720"/>
              <w:jc w:val="both"/>
              <w:rPr>
                <w:snapToGrid w:val="0"/>
                <w:lang w:val="en-CA"/>
              </w:rPr>
            </w:pPr>
            <w:r>
              <w:rPr>
                <w:snapToGrid w:val="0"/>
                <w:lang w:val="en-CA"/>
              </w:rPr>
              <w:tab/>
            </w:r>
            <w:r>
              <w:rPr>
                <w:snapToGrid w:val="0"/>
                <w:lang w:val="en-CA"/>
              </w:rPr>
              <w:tab/>
            </w:r>
            <w:r w:rsidR="00052B56" w:rsidRPr="003F0F06">
              <w:rPr>
                <w:snapToGrid w:val="0"/>
                <w:lang w:val="en-CA"/>
              </w:rPr>
              <w:t>Operating expenses</w:t>
            </w:r>
            <w:r w:rsidR="00052B56" w:rsidRPr="003F0F06">
              <w:rPr>
                <w:snapToGrid w:val="0"/>
                <w:lang w:val="en-CA"/>
              </w:rPr>
              <w:tab/>
              <w:t>55,000</w:t>
            </w:r>
          </w:p>
          <w:p w:rsidR="00052B56" w:rsidRPr="003F0F06" w:rsidRDefault="00BC7E39" w:rsidP="00052B56">
            <w:pPr>
              <w:tabs>
                <w:tab w:val="decimal" w:pos="360"/>
                <w:tab w:val="left" w:pos="720"/>
                <w:tab w:val="left" w:pos="1080"/>
                <w:tab w:val="right" w:pos="7920"/>
              </w:tabs>
              <w:ind w:left="720" w:hanging="720"/>
              <w:jc w:val="both"/>
              <w:rPr>
                <w:snapToGrid w:val="0"/>
                <w:lang w:val="en-CA"/>
              </w:rPr>
            </w:pPr>
            <w:r>
              <w:rPr>
                <w:snapToGrid w:val="0"/>
                <w:lang w:val="en-CA"/>
              </w:rPr>
              <w:tab/>
            </w:r>
            <w:r>
              <w:rPr>
                <w:snapToGrid w:val="0"/>
                <w:lang w:val="en-CA"/>
              </w:rPr>
              <w:tab/>
            </w:r>
            <w:r w:rsidR="00052B56" w:rsidRPr="003F0F06">
              <w:rPr>
                <w:snapToGrid w:val="0"/>
                <w:lang w:val="en-CA"/>
              </w:rPr>
              <w:t>Gain on the sale of capital assets</w:t>
            </w:r>
            <w:r w:rsidR="00052B56" w:rsidRPr="003F0F06">
              <w:rPr>
                <w:snapToGrid w:val="0"/>
                <w:lang w:val="en-CA"/>
              </w:rPr>
              <w:tab/>
              <w:t>50,000</w:t>
            </w:r>
          </w:p>
          <w:p w:rsidR="00052B56" w:rsidRPr="003F0F06" w:rsidRDefault="00BC7E39" w:rsidP="00052B56">
            <w:pPr>
              <w:tabs>
                <w:tab w:val="decimal" w:pos="360"/>
                <w:tab w:val="left" w:pos="720"/>
                <w:tab w:val="left" w:pos="1080"/>
                <w:tab w:val="right" w:pos="7920"/>
              </w:tabs>
              <w:ind w:left="720" w:hanging="720"/>
              <w:jc w:val="both"/>
              <w:rPr>
                <w:snapToGrid w:val="0"/>
                <w:lang w:val="en-CA"/>
              </w:rPr>
            </w:pPr>
            <w:r>
              <w:rPr>
                <w:snapToGrid w:val="0"/>
                <w:lang w:val="en-CA"/>
              </w:rPr>
              <w:tab/>
            </w:r>
            <w:r>
              <w:rPr>
                <w:snapToGrid w:val="0"/>
                <w:lang w:val="en-CA"/>
              </w:rPr>
              <w:tab/>
            </w:r>
            <w:r w:rsidR="00052B56" w:rsidRPr="003F0F06">
              <w:rPr>
                <w:snapToGrid w:val="0"/>
                <w:lang w:val="en-CA"/>
              </w:rPr>
              <w:t>Cash dividends received on investment securities</w:t>
            </w:r>
            <w:r w:rsidR="00052B56" w:rsidRPr="003F0F06">
              <w:rPr>
                <w:snapToGrid w:val="0"/>
                <w:lang w:val="en-CA"/>
              </w:rPr>
              <w:tab/>
              <w:t>2,000</w:t>
            </w:r>
          </w:p>
          <w:p w:rsidR="00052B56" w:rsidRDefault="00E12016" w:rsidP="00052B56">
            <w:pPr>
              <w:tabs>
                <w:tab w:val="decimal" w:pos="360"/>
                <w:tab w:val="left" w:pos="720"/>
                <w:tab w:val="left" w:pos="1080"/>
              </w:tabs>
              <w:spacing w:before="120"/>
              <w:ind w:left="720" w:hanging="720"/>
              <w:jc w:val="both"/>
              <w:rPr>
                <w:snapToGrid w:val="0"/>
                <w:lang w:val="en-CA"/>
              </w:rPr>
            </w:pPr>
            <w:r>
              <w:rPr>
                <w:snapToGrid w:val="0"/>
                <w:lang w:val="en-CA"/>
              </w:rPr>
              <w:tab/>
            </w:r>
            <w:r w:rsidR="00052B56" w:rsidRPr="003F0F06">
              <w:rPr>
                <w:snapToGrid w:val="0"/>
                <w:lang w:val="en-CA"/>
              </w:rPr>
              <w:t xml:space="preserve">For </w:t>
            </w:r>
            <w:r w:rsidR="00052B56">
              <w:rPr>
                <w:snapToGrid w:val="0"/>
                <w:lang w:val="en-CA"/>
              </w:rPr>
              <w:t>2011</w:t>
            </w:r>
            <w:r w:rsidR="00052B56" w:rsidRPr="003F0F06">
              <w:rPr>
                <w:snapToGrid w:val="0"/>
                <w:lang w:val="en-CA"/>
              </w:rPr>
              <w:t>, on a multiple</w:t>
            </w:r>
            <w:r w:rsidR="00052B56">
              <w:rPr>
                <w:snapToGrid w:val="0"/>
                <w:lang w:val="en-CA"/>
              </w:rPr>
              <w:t>-</w:t>
            </w:r>
            <w:r w:rsidR="00052B56" w:rsidRPr="003F0F06">
              <w:rPr>
                <w:snapToGrid w:val="0"/>
                <w:lang w:val="en-CA"/>
              </w:rPr>
              <w:t xml:space="preserve">step income statement, </w:t>
            </w:r>
            <w:r w:rsidR="00052B56">
              <w:rPr>
                <w:snapToGrid w:val="0"/>
                <w:lang w:val="en-CA"/>
              </w:rPr>
              <w:t>Quorum</w:t>
            </w:r>
            <w:r w:rsidR="00052B56" w:rsidRPr="003F0F06">
              <w:rPr>
                <w:snapToGrid w:val="0"/>
                <w:lang w:val="en-CA"/>
              </w:rPr>
              <w:t xml:space="preserve"> would report other income of</w:t>
            </w:r>
          </w:p>
          <w:p w:rsidR="00E12016" w:rsidRPr="003F0F06" w:rsidRDefault="00E12016" w:rsidP="00052B56">
            <w:pPr>
              <w:tabs>
                <w:tab w:val="decimal" w:pos="360"/>
                <w:tab w:val="left" w:pos="720"/>
                <w:tab w:val="left" w:pos="1080"/>
              </w:tabs>
              <w:spacing w:before="120"/>
              <w:ind w:left="720" w:hanging="720"/>
              <w:jc w:val="both"/>
              <w:rPr>
                <w:snapToGrid w:val="0"/>
                <w:lang w:val="en-CA"/>
              </w:rPr>
            </w:pP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a.</w:t>
            </w:r>
            <w:r w:rsidRPr="003F0F06">
              <w:rPr>
                <w:snapToGrid w:val="0"/>
                <w:lang w:val="en-CA"/>
              </w:rPr>
              <w:tab/>
              <w:t>$167,000.</w:t>
            </w: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b.</w:t>
            </w:r>
            <w:r w:rsidRPr="003F0F06">
              <w:rPr>
                <w:snapToGrid w:val="0"/>
                <w:lang w:val="en-CA"/>
              </w:rPr>
              <w:tab/>
              <w:t>$165,000.</w:t>
            </w: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c.</w:t>
            </w:r>
            <w:r w:rsidRPr="003F0F06">
              <w:rPr>
                <w:snapToGrid w:val="0"/>
                <w:lang w:val="en-CA"/>
              </w:rPr>
              <w:tab/>
              <w:t>$52,000.</w:t>
            </w: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d.</w:t>
            </w:r>
            <w:r w:rsidRPr="003F0F06">
              <w:rPr>
                <w:snapToGrid w:val="0"/>
                <w:lang w:val="en-CA"/>
              </w:rPr>
              <w:tab/>
              <w:t>$50,000.</w:t>
            </w:r>
          </w:p>
          <w:p w:rsidR="00784530" w:rsidRPr="00894F21" w:rsidRDefault="00784530" w:rsidP="00AC2313">
            <w:pPr>
              <w:tabs>
                <w:tab w:val="decimal" w:pos="360"/>
                <w:tab w:val="left" w:pos="720"/>
                <w:tab w:val="left" w:pos="1080"/>
              </w:tabs>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14.</w:t>
            </w:r>
          </w:p>
        </w:tc>
        <w:tc>
          <w:tcPr>
            <w:tcW w:w="283" w:type="dxa"/>
          </w:tcPr>
          <w:p w:rsidR="00784530" w:rsidRDefault="00784530" w:rsidP="00992F35">
            <w:pPr>
              <w:rPr>
                <w:rFonts w:cs="Arial"/>
                <w:b/>
                <w:sz w:val="24"/>
                <w:szCs w:val="24"/>
              </w:rPr>
            </w:pPr>
          </w:p>
        </w:tc>
        <w:tc>
          <w:tcPr>
            <w:tcW w:w="8759" w:type="dxa"/>
          </w:tcPr>
          <w:p w:rsidR="00E12016" w:rsidRDefault="00052B56" w:rsidP="00BC7E39">
            <w:pPr>
              <w:tabs>
                <w:tab w:val="decimal" w:pos="360"/>
                <w:tab w:val="left" w:pos="720"/>
                <w:tab w:val="left" w:pos="1080"/>
              </w:tabs>
              <w:ind w:left="720" w:hanging="720"/>
              <w:rPr>
                <w:snapToGrid w:val="0"/>
                <w:lang w:val="en-CA"/>
              </w:rPr>
            </w:pPr>
            <w:proofErr w:type="spellStart"/>
            <w:r>
              <w:rPr>
                <w:snapToGrid w:val="0"/>
                <w:lang w:val="en-CA"/>
              </w:rPr>
              <w:t>Stober</w:t>
            </w:r>
            <w:proofErr w:type="spellEnd"/>
            <w:r w:rsidRPr="003F0F06">
              <w:rPr>
                <w:snapToGrid w:val="0"/>
                <w:lang w:val="en-CA"/>
              </w:rPr>
              <w:t xml:space="preserve">, Ltd. decided on January 1, </w:t>
            </w:r>
            <w:r>
              <w:rPr>
                <w:snapToGrid w:val="0"/>
                <w:lang w:val="en-CA"/>
              </w:rPr>
              <w:t>2011</w:t>
            </w:r>
            <w:r w:rsidRPr="003F0F06">
              <w:rPr>
                <w:snapToGrid w:val="0"/>
                <w:lang w:val="en-CA"/>
              </w:rPr>
              <w:t xml:space="preserve"> to discontinue its plastic making division. The </w:t>
            </w:r>
          </w:p>
          <w:p w:rsidR="00E12016" w:rsidRDefault="00052B56" w:rsidP="00BC7E39">
            <w:pPr>
              <w:tabs>
                <w:tab w:val="decimal" w:pos="360"/>
                <w:tab w:val="left" w:pos="720"/>
                <w:tab w:val="left" w:pos="1080"/>
              </w:tabs>
              <w:ind w:left="720" w:hanging="720"/>
              <w:rPr>
                <w:snapToGrid w:val="0"/>
                <w:lang w:val="en-CA"/>
              </w:rPr>
            </w:pPr>
            <w:proofErr w:type="gramStart"/>
            <w:r w:rsidRPr="003F0F06">
              <w:rPr>
                <w:snapToGrid w:val="0"/>
                <w:lang w:val="en-CA"/>
              </w:rPr>
              <w:t>division</w:t>
            </w:r>
            <w:proofErr w:type="gramEnd"/>
            <w:r w:rsidRPr="003F0F06">
              <w:rPr>
                <w:snapToGrid w:val="0"/>
                <w:lang w:val="en-CA"/>
              </w:rPr>
              <w:t xml:space="preserve">, considered a reportable segment, was sold on June 1, </w:t>
            </w:r>
            <w:r>
              <w:rPr>
                <w:snapToGrid w:val="0"/>
                <w:lang w:val="en-CA"/>
              </w:rPr>
              <w:t>2011</w:t>
            </w:r>
            <w:r w:rsidRPr="003F0F06">
              <w:rPr>
                <w:snapToGrid w:val="0"/>
                <w:lang w:val="en-CA"/>
              </w:rPr>
              <w:t xml:space="preserve">. Division assets </w:t>
            </w:r>
          </w:p>
          <w:p w:rsidR="00E12016" w:rsidRDefault="00052B56" w:rsidP="00BC7E39">
            <w:pPr>
              <w:tabs>
                <w:tab w:val="decimal" w:pos="360"/>
                <w:tab w:val="left" w:pos="720"/>
                <w:tab w:val="left" w:pos="1080"/>
              </w:tabs>
              <w:ind w:left="720" w:hanging="720"/>
              <w:rPr>
                <w:snapToGrid w:val="0"/>
                <w:lang w:val="en-CA"/>
              </w:rPr>
            </w:pPr>
            <w:proofErr w:type="gramStart"/>
            <w:r w:rsidRPr="003F0F06">
              <w:rPr>
                <w:snapToGrid w:val="0"/>
                <w:lang w:val="en-CA"/>
              </w:rPr>
              <w:t>with</w:t>
            </w:r>
            <w:proofErr w:type="gramEnd"/>
            <w:r w:rsidRPr="003F0F06">
              <w:rPr>
                <w:snapToGrid w:val="0"/>
                <w:lang w:val="en-CA"/>
              </w:rPr>
              <w:t xml:space="preserve"> a carrying value of $650,000 were sold for $500,000. Operating income from</w:t>
            </w:r>
          </w:p>
          <w:p w:rsidR="00E12016" w:rsidRDefault="00052B56" w:rsidP="00E12016">
            <w:pPr>
              <w:tabs>
                <w:tab w:val="decimal" w:pos="360"/>
                <w:tab w:val="left" w:pos="720"/>
                <w:tab w:val="left" w:pos="1080"/>
              </w:tabs>
              <w:rPr>
                <w:snapToGrid w:val="0"/>
                <w:lang w:val="en-CA"/>
              </w:rPr>
            </w:pPr>
            <w:r w:rsidRPr="003F0F06">
              <w:rPr>
                <w:snapToGrid w:val="0"/>
                <w:lang w:val="en-CA"/>
              </w:rPr>
              <w:t xml:space="preserve">January 1, to May 30, </w:t>
            </w:r>
            <w:r>
              <w:rPr>
                <w:snapToGrid w:val="0"/>
                <w:lang w:val="en-CA"/>
              </w:rPr>
              <w:t>2011</w:t>
            </w:r>
            <w:r w:rsidRPr="003F0F06">
              <w:rPr>
                <w:snapToGrid w:val="0"/>
                <w:lang w:val="en-CA"/>
              </w:rPr>
              <w:t xml:space="preserve"> for the division amounted to $80,000. Ignoring taxes, what </w:t>
            </w:r>
          </w:p>
          <w:p w:rsidR="00E12016" w:rsidRDefault="00052B56" w:rsidP="00BC7E39">
            <w:pPr>
              <w:tabs>
                <w:tab w:val="decimal" w:pos="360"/>
                <w:tab w:val="left" w:pos="720"/>
                <w:tab w:val="left" w:pos="1080"/>
              </w:tabs>
              <w:ind w:left="720" w:hanging="720"/>
              <w:rPr>
                <w:snapToGrid w:val="0"/>
                <w:lang w:val="en-CA"/>
              </w:rPr>
            </w:pPr>
            <w:r w:rsidRPr="003F0F06">
              <w:rPr>
                <w:snapToGrid w:val="0"/>
                <w:lang w:val="en-CA"/>
              </w:rPr>
              <w:t xml:space="preserve">amount should be reported on </w:t>
            </w:r>
            <w:proofErr w:type="spellStart"/>
            <w:r>
              <w:rPr>
                <w:snapToGrid w:val="0"/>
                <w:lang w:val="en-CA"/>
              </w:rPr>
              <w:t>Stober’s</w:t>
            </w:r>
            <w:proofErr w:type="spellEnd"/>
            <w:r w:rsidRPr="003F0F06">
              <w:rPr>
                <w:snapToGrid w:val="0"/>
                <w:lang w:val="en-CA"/>
              </w:rPr>
              <w:t xml:space="preserve"> income statement for the year ended </w:t>
            </w:r>
          </w:p>
          <w:p w:rsidR="00052B56" w:rsidRDefault="00052B56" w:rsidP="00E12016">
            <w:pPr>
              <w:tabs>
                <w:tab w:val="decimal" w:pos="360"/>
                <w:tab w:val="left" w:pos="720"/>
                <w:tab w:val="left" w:pos="1080"/>
              </w:tabs>
              <w:rPr>
                <w:snapToGrid w:val="0"/>
                <w:lang w:val="en-CA"/>
              </w:rPr>
            </w:pPr>
            <w:r w:rsidRPr="003F0F06">
              <w:rPr>
                <w:snapToGrid w:val="0"/>
                <w:lang w:val="en-CA"/>
              </w:rPr>
              <w:t xml:space="preserve">December 31, </w:t>
            </w:r>
            <w:r>
              <w:rPr>
                <w:snapToGrid w:val="0"/>
                <w:lang w:val="en-CA"/>
              </w:rPr>
              <w:t>2011</w:t>
            </w:r>
            <w:r w:rsidRPr="003F0F06">
              <w:rPr>
                <w:snapToGrid w:val="0"/>
                <w:lang w:val="en-CA"/>
              </w:rPr>
              <w:t>, under the caption "discontinued operations"?</w:t>
            </w:r>
          </w:p>
          <w:p w:rsidR="00E12016" w:rsidRPr="003F0F06" w:rsidRDefault="00E12016" w:rsidP="00E12016">
            <w:pPr>
              <w:tabs>
                <w:tab w:val="decimal" w:pos="360"/>
                <w:tab w:val="left" w:pos="720"/>
                <w:tab w:val="left" w:pos="1080"/>
              </w:tabs>
              <w:rPr>
                <w:snapToGrid w:val="0"/>
                <w:lang w:val="en-CA"/>
              </w:rPr>
            </w:pP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a.</w:t>
            </w:r>
            <w:r w:rsidRPr="003F0F06">
              <w:rPr>
                <w:snapToGrid w:val="0"/>
                <w:lang w:val="en-CA"/>
              </w:rPr>
              <w:tab/>
              <w:t>$230,000 gain</w:t>
            </w: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b.</w:t>
            </w:r>
            <w:r w:rsidRPr="003F0F06">
              <w:rPr>
                <w:snapToGrid w:val="0"/>
                <w:lang w:val="en-CA"/>
              </w:rPr>
              <w:tab/>
              <w:t>$80,000 gain</w:t>
            </w: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c.</w:t>
            </w:r>
            <w:r w:rsidRPr="003F0F06">
              <w:rPr>
                <w:snapToGrid w:val="0"/>
                <w:lang w:val="en-CA"/>
              </w:rPr>
              <w:tab/>
              <w:t>$150,000 loss</w:t>
            </w:r>
          </w:p>
          <w:p w:rsidR="00052B56" w:rsidRPr="003F0F06" w:rsidRDefault="00052B56" w:rsidP="00052B56">
            <w:pPr>
              <w:tabs>
                <w:tab w:val="decimal" w:pos="360"/>
                <w:tab w:val="left" w:pos="720"/>
                <w:tab w:val="left" w:pos="1080"/>
              </w:tabs>
              <w:ind w:left="720" w:hanging="720"/>
              <w:jc w:val="both"/>
              <w:rPr>
                <w:snapToGrid w:val="0"/>
                <w:lang w:val="en-CA"/>
              </w:rPr>
            </w:pPr>
            <w:r w:rsidRPr="003F0F06">
              <w:rPr>
                <w:snapToGrid w:val="0"/>
                <w:lang w:val="en-CA"/>
              </w:rPr>
              <w:tab/>
            </w:r>
            <w:r w:rsidRPr="003F0F06">
              <w:rPr>
                <w:snapToGrid w:val="0"/>
                <w:lang w:val="en-CA"/>
              </w:rPr>
              <w:tab/>
              <w:t>d.</w:t>
            </w:r>
            <w:r w:rsidRPr="003F0F06">
              <w:rPr>
                <w:snapToGrid w:val="0"/>
                <w:lang w:val="en-CA"/>
              </w:rPr>
              <w:tab/>
              <w:t>$70,000 loss</w:t>
            </w:r>
          </w:p>
          <w:p w:rsidR="00784530" w:rsidRPr="00894F21" w:rsidRDefault="00784530" w:rsidP="00AC2313">
            <w:pPr>
              <w:tabs>
                <w:tab w:val="decimal" w:pos="360"/>
                <w:tab w:val="left" w:pos="720"/>
                <w:tab w:val="left" w:pos="1080"/>
              </w:tabs>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15.</w:t>
            </w:r>
          </w:p>
        </w:tc>
        <w:tc>
          <w:tcPr>
            <w:tcW w:w="283" w:type="dxa"/>
          </w:tcPr>
          <w:p w:rsidR="00784530" w:rsidRDefault="00784530" w:rsidP="00992F35">
            <w:pPr>
              <w:rPr>
                <w:rFonts w:cs="Arial"/>
                <w:b/>
                <w:sz w:val="24"/>
                <w:szCs w:val="24"/>
              </w:rPr>
            </w:pPr>
          </w:p>
        </w:tc>
        <w:tc>
          <w:tcPr>
            <w:tcW w:w="8759" w:type="dxa"/>
          </w:tcPr>
          <w:p w:rsidR="00E12016" w:rsidRDefault="00BC7E39" w:rsidP="00BC7E39">
            <w:pPr>
              <w:tabs>
                <w:tab w:val="decimal" w:pos="360"/>
                <w:tab w:val="left" w:pos="720"/>
                <w:tab w:val="left" w:pos="1080"/>
              </w:tabs>
              <w:ind w:left="720" w:hanging="720"/>
              <w:jc w:val="both"/>
              <w:rPr>
                <w:lang w:val="en-CA"/>
              </w:rPr>
            </w:pPr>
            <w:r>
              <w:rPr>
                <w:lang w:val="en-CA"/>
              </w:rPr>
              <w:t>When current debt is refinanced by the issue date of financial statements, it may</w:t>
            </w:r>
          </w:p>
          <w:p w:rsidR="00BC7E39" w:rsidRDefault="00BC7E39" w:rsidP="00BC7E39">
            <w:pPr>
              <w:tabs>
                <w:tab w:val="decimal" w:pos="360"/>
                <w:tab w:val="left" w:pos="720"/>
                <w:tab w:val="left" w:pos="1080"/>
              </w:tabs>
              <w:ind w:left="720" w:hanging="720"/>
              <w:jc w:val="both"/>
              <w:rPr>
                <w:lang w:val="en-CA"/>
              </w:rPr>
            </w:pPr>
            <w:r>
              <w:rPr>
                <w:lang w:val="en-CA"/>
              </w:rPr>
              <w:t xml:space="preserve"> generally be presented as </w:t>
            </w:r>
            <w:r>
              <w:rPr>
                <w:i/>
                <w:lang w:val="en-CA"/>
              </w:rPr>
              <w:t>non</w:t>
            </w:r>
            <w:r>
              <w:rPr>
                <w:lang w:val="en-CA"/>
              </w:rPr>
              <w:t>-current</w:t>
            </w:r>
          </w:p>
          <w:p w:rsidR="00E12016" w:rsidRDefault="00E12016" w:rsidP="00BC7E39">
            <w:pPr>
              <w:tabs>
                <w:tab w:val="decimal" w:pos="360"/>
                <w:tab w:val="left" w:pos="720"/>
                <w:tab w:val="left" w:pos="1080"/>
              </w:tabs>
              <w:ind w:left="720" w:hanging="720"/>
              <w:jc w:val="both"/>
              <w:rPr>
                <w:lang w:val="en-CA"/>
              </w:rPr>
            </w:pPr>
          </w:p>
          <w:p w:rsidR="00BC7E39" w:rsidRDefault="00BC7E39" w:rsidP="00BC7E39">
            <w:pPr>
              <w:tabs>
                <w:tab w:val="decimal" w:pos="360"/>
                <w:tab w:val="left" w:pos="720"/>
                <w:tab w:val="left" w:pos="1080"/>
              </w:tabs>
              <w:ind w:left="720" w:hanging="720"/>
              <w:jc w:val="both"/>
              <w:rPr>
                <w:lang w:val="en-CA"/>
              </w:rPr>
            </w:pPr>
            <w:r>
              <w:rPr>
                <w:lang w:val="en-CA"/>
              </w:rPr>
              <w:tab/>
            </w:r>
            <w:r>
              <w:rPr>
                <w:lang w:val="en-CA"/>
              </w:rPr>
              <w:tab/>
              <w:t>a.</w:t>
            </w:r>
            <w:r>
              <w:rPr>
                <w:lang w:val="en-CA"/>
              </w:rPr>
              <w:tab/>
              <w:t>if the company follows IFRS</w:t>
            </w:r>
          </w:p>
          <w:p w:rsidR="00BC7E39" w:rsidRDefault="00BC7E39" w:rsidP="00BC7E39">
            <w:pPr>
              <w:tabs>
                <w:tab w:val="decimal" w:pos="360"/>
                <w:tab w:val="left" w:pos="720"/>
                <w:tab w:val="left" w:pos="1080"/>
              </w:tabs>
              <w:ind w:left="720" w:hanging="720"/>
              <w:jc w:val="both"/>
              <w:rPr>
                <w:lang w:val="en-CA"/>
              </w:rPr>
            </w:pPr>
            <w:r>
              <w:rPr>
                <w:lang w:val="en-CA"/>
              </w:rPr>
              <w:tab/>
            </w:r>
            <w:r>
              <w:rPr>
                <w:lang w:val="en-CA"/>
              </w:rPr>
              <w:tab/>
              <w:t>b.</w:t>
            </w:r>
            <w:r>
              <w:rPr>
                <w:lang w:val="en-CA"/>
              </w:rPr>
              <w:tab/>
              <w:t>under either private entity GAAP or IFRS</w:t>
            </w:r>
          </w:p>
          <w:p w:rsidR="00BC7E39" w:rsidRDefault="00BC7E39" w:rsidP="00BC7E39">
            <w:pPr>
              <w:tabs>
                <w:tab w:val="decimal" w:pos="360"/>
                <w:tab w:val="left" w:pos="720"/>
                <w:tab w:val="left" w:pos="1080"/>
              </w:tabs>
              <w:ind w:left="720" w:hanging="720"/>
              <w:jc w:val="both"/>
              <w:rPr>
                <w:lang w:val="en-CA"/>
              </w:rPr>
            </w:pPr>
            <w:r>
              <w:rPr>
                <w:lang w:val="en-CA"/>
              </w:rPr>
              <w:tab/>
            </w:r>
            <w:r>
              <w:rPr>
                <w:lang w:val="en-CA"/>
              </w:rPr>
              <w:tab/>
              <w:t>c.</w:t>
            </w:r>
            <w:r>
              <w:rPr>
                <w:lang w:val="en-CA"/>
              </w:rPr>
              <w:tab/>
              <w:t>if the company follows private entity GAAP</w:t>
            </w:r>
          </w:p>
          <w:p w:rsidR="00BC7E39" w:rsidRDefault="00BC7E39" w:rsidP="00BC7E39">
            <w:pPr>
              <w:tabs>
                <w:tab w:val="decimal" w:pos="360"/>
                <w:tab w:val="left" w:pos="720"/>
                <w:tab w:val="left" w:pos="1080"/>
              </w:tabs>
              <w:ind w:left="720" w:hanging="720"/>
              <w:jc w:val="both"/>
              <w:rPr>
                <w:snapToGrid w:val="0"/>
                <w:lang w:val="en-CA"/>
              </w:rPr>
            </w:pPr>
            <w:r>
              <w:rPr>
                <w:lang w:val="en-CA"/>
              </w:rPr>
              <w:tab/>
            </w:r>
            <w:r>
              <w:rPr>
                <w:lang w:val="en-CA"/>
              </w:rPr>
              <w:tab/>
              <w:t>d.</w:t>
            </w:r>
            <w:r>
              <w:rPr>
                <w:lang w:val="en-CA"/>
              </w:rPr>
              <w:tab/>
            </w:r>
            <w:r>
              <w:rPr>
                <w:snapToGrid w:val="0"/>
                <w:lang w:val="en-CA"/>
              </w:rPr>
              <w:t>None of these</w:t>
            </w:r>
          </w:p>
          <w:p w:rsidR="00BC7E39" w:rsidRDefault="00BC7E39" w:rsidP="00BC7E39">
            <w:pPr>
              <w:tabs>
                <w:tab w:val="left" w:pos="360"/>
                <w:tab w:val="left" w:pos="720"/>
                <w:tab w:val="right" w:pos="3600"/>
                <w:tab w:val="right" w:pos="4320"/>
                <w:tab w:val="left" w:pos="5040"/>
                <w:tab w:val="left" w:pos="5400"/>
                <w:tab w:val="left" w:pos="5760"/>
                <w:tab w:val="right" w:pos="8280"/>
                <w:tab w:val="right" w:pos="9270"/>
              </w:tabs>
              <w:jc w:val="both"/>
              <w:rPr>
                <w:snapToGrid w:val="0"/>
                <w:lang w:val="en-CA"/>
              </w:rPr>
            </w:pPr>
          </w:p>
          <w:p w:rsidR="00E12016" w:rsidRDefault="00E12016" w:rsidP="00BC7E39">
            <w:pPr>
              <w:tabs>
                <w:tab w:val="left" w:pos="360"/>
                <w:tab w:val="left" w:pos="720"/>
                <w:tab w:val="right" w:pos="3600"/>
                <w:tab w:val="right" w:pos="4320"/>
                <w:tab w:val="left" w:pos="5040"/>
                <w:tab w:val="left" w:pos="5400"/>
                <w:tab w:val="left" w:pos="5760"/>
                <w:tab w:val="right" w:pos="8280"/>
                <w:tab w:val="right" w:pos="9270"/>
              </w:tabs>
              <w:jc w:val="both"/>
              <w:rPr>
                <w:snapToGrid w:val="0"/>
                <w:lang w:val="en-CA"/>
              </w:rPr>
            </w:pPr>
          </w:p>
          <w:p w:rsidR="00784530" w:rsidRDefault="00784530" w:rsidP="00F93C7D">
            <w:pPr>
              <w:tabs>
                <w:tab w:val="decimal" w:pos="360"/>
                <w:tab w:val="left" w:pos="720"/>
                <w:tab w:val="left" w:pos="1080"/>
              </w:tabs>
              <w:jc w:val="both"/>
              <w:rPr>
                <w:snapToGrid w:val="0"/>
                <w:lang w:val="en-CA"/>
              </w:rPr>
            </w:pPr>
          </w:p>
          <w:p w:rsidR="007D70CD" w:rsidRDefault="007D70CD" w:rsidP="00F93C7D">
            <w:pPr>
              <w:tabs>
                <w:tab w:val="decimal" w:pos="360"/>
                <w:tab w:val="left" w:pos="720"/>
                <w:tab w:val="left" w:pos="1080"/>
              </w:tabs>
              <w:jc w:val="both"/>
              <w:rPr>
                <w:snapToGrid w:val="0"/>
                <w:lang w:val="en-CA"/>
              </w:rPr>
            </w:pPr>
          </w:p>
          <w:p w:rsidR="00F93C7D" w:rsidRDefault="00F93C7D" w:rsidP="00F93C7D">
            <w:pPr>
              <w:tabs>
                <w:tab w:val="decimal" w:pos="360"/>
                <w:tab w:val="left" w:pos="720"/>
                <w:tab w:val="left" w:pos="1080"/>
              </w:tabs>
              <w:jc w:val="both"/>
              <w:rPr>
                <w:snapToGrid w:val="0"/>
                <w:lang w:val="en-CA"/>
              </w:rPr>
            </w:pPr>
          </w:p>
          <w:p w:rsidR="00F93C7D" w:rsidRPr="00894F21" w:rsidRDefault="00F93C7D" w:rsidP="00F93C7D">
            <w:pPr>
              <w:tabs>
                <w:tab w:val="decimal" w:pos="360"/>
                <w:tab w:val="left" w:pos="720"/>
                <w:tab w:val="left" w:pos="1080"/>
              </w:tabs>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lastRenderedPageBreak/>
              <w:t>16.</w:t>
            </w:r>
          </w:p>
        </w:tc>
        <w:tc>
          <w:tcPr>
            <w:tcW w:w="283" w:type="dxa"/>
          </w:tcPr>
          <w:p w:rsidR="00784530" w:rsidRDefault="00784530" w:rsidP="00992F35">
            <w:pPr>
              <w:rPr>
                <w:rFonts w:cs="Arial"/>
                <w:b/>
                <w:sz w:val="24"/>
                <w:szCs w:val="24"/>
              </w:rPr>
            </w:pPr>
          </w:p>
        </w:tc>
        <w:tc>
          <w:tcPr>
            <w:tcW w:w="8759" w:type="dxa"/>
          </w:tcPr>
          <w:p w:rsidR="00E12016" w:rsidRDefault="00BC7E39" w:rsidP="00BC7E39">
            <w:pPr>
              <w:tabs>
                <w:tab w:val="decimal" w:pos="360"/>
                <w:tab w:val="left" w:pos="720"/>
                <w:tab w:val="left" w:pos="1080"/>
              </w:tabs>
              <w:ind w:left="720" w:hanging="720"/>
              <w:jc w:val="both"/>
              <w:rPr>
                <w:snapToGrid w:val="0"/>
                <w:szCs w:val="22"/>
                <w:lang w:val="en-CA"/>
              </w:rPr>
            </w:pPr>
            <w:proofErr w:type="spellStart"/>
            <w:r w:rsidRPr="00BC7E39">
              <w:rPr>
                <w:snapToGrid w:val="0"/>
                <w:szCs w:val="22"/>
                <w:lang w:val="en-CA"/>
              </w:rPr>
              <w:t>Wolanski</w:t>
            </w:r>
            <w:proofErr w:type="spellEnd"/>
            <w:r w:rsidRPr="00BC7E39">
              <w:rPr>
                <w:snapToGrid w:val="0"/>
                <w:szCs w:val="22"/>
                <w:lang w:val="en-CA"/>
              </w:rPr>
              <w:t xml:space="preserve"> Corp.'s trial balance reflected the followi</w:t>
            </w:r>
            <w:r w:rsidR="000866C3">
              <w:rPr>
                <w:snapToGrid w:val="0"/>
                <w:szCs w:val="22"/>
                <w:lang w:val="en-CA"/>
              </w:rPr>
              <w:t>ng account balances at December</w:t>
            </w:r>
            <w:r w:rsidRPr="00BC7E39">
              <w:rPr>
                <w:snapToGrid w:val="0"/>
                <w:szCs w:val="22"/>
                <w:lang w:val="en-CA"/>
              </w:rPr>
              <w:t>31,</w:t>
            </w:r>
          </w:p>
          <w:p w:rsidR="00BC7E39" w:rsidRPr="00BC7E39" w:rsidRDefault="00BC7E39" w:rsidP="00BC7E39">
            <w:pPr>
              <w:tabs>
                <w:tab w:val="decimal" w:pos="360"/>
                <w:tab w:val="left" w:pos="720"/>
                <w:tab w:val="left" w:pos="1080"/>
              </w:tabs>
              <w:ind w:left="720" w:hanging="720"/>
              <w:jc w:val="both"/>
              <w:rPr>
                <w:snapToGrid w:val="0"/>
                <w:szCs w:val="22"/>
                <w:lang w:val="en-CA"/>
              </w:rPr>
            </w:pPr>
            <w:r w:rsidRPr="00BC7E39">
              <w:rPr>
                <w:snapToGrid w:val="0"/>
                <w:szCs w:val="22"/>
                <w:lang w:val="en-CA"/>
              </w:rPr>
              <w:t xml:space="preserve"> 2010:</w:t>
            </w:r>
          </w:p>
          <w:p w:rsidR="00BC7E39" w:rsidRPr="00880E72" w:rsidRDefault="00BC7E39" w:rsidP="00BC7E39">
            <w:pPr>
              <w:tabs>
                <w:tab w:val="left" w:pos="1440"/>
                <w:tab w:val="right" w:pos="8640"/>
              </w:tabs>
              <w:rPr>
                <w:snapToGrid w:val="0"/>
                <w:lang w:val="en-CA"/>
              </w:rPr>
            </w:pPr>
            <w:r w:rsidRPr="00880E72">
              <w:rPr>
                <w:snapToGrid w:val="0"/>
                <w:lang w:val="en-CA"/>
              </w:rPr>
              <w:tab/>
              <w:t>Accounts receivable (net)</w:t>
            </w:r>
            <w:r w:rsidRPr="00880E72">
              <w:rPr>
                <w:snapToGrid w:val="0"/>
                <w:lang w:val="en-CA"/>
              </w:rPr>
              <w:tab/>
              <w:t>$</w:t>
            </w:r>
            <w:r>
              <w:rPr>
                <w:snapToGrid w:val="0"/>
                <w:lang w:val="en-CA"/>
              </w:rPr>
              <w:t>41,000</w:t>
            </w:r>
          </w:p>
          <w:p w:rsidR="00BC7E39" w:rsidRPr="00880E72" w:rsidRDefault="00BC7E39" w:rsidP="00BC7E39">
            <w:pPr>
              <w:tabs>
                <w:tab w:val="left" w:pos="1440"/>
                <w:tab w:val="right" w:pos="8640"/>
              </w:tabs>
              <w:rPr>
                <w:snapToGrid w:val="0"/>
                <w:lang w:val="en-CA"/>
              </w:rPr>
            </w:pPr>
            <w:r w:rsidRPr="00880E72">
              <w:rPr>
                <w:snapToGrid w:val="0"/>
                <w:lang w:val="en-CA"/>
              </w:rPr>
              <w:tab/>
              <w:t>Trading securities</w:t>
            </w:r>
            <w:r w:rsidRPr="00880E72">
              <w:rPr>
                <w:snapToGrid w:val="0"/>
                <w:lang w:val="en-CA"/>
              </w:rPr>
              <w:tab/>
            </w:r>
            <w:r>
              <w:rPr>
                <w:snapToGrid w:val="0"/>
                <w:lang w:val="en-CA"/>
              </w:rPr>
              <w:t>7,000</w:t>
            </w:r>
          </w:p>
          <w:p w:rsidR="00BC7E39" w:rsidRPr="00880E72" w:rsidRDefault="00BC7E39" w:rsidP="00BC7E39">
            <w:pPr>
              <w:tabs>
                <w:tab w:val="left" w:pos="1440"/>
                <w:tab w:val="right" w:pos="8640"/>
              </w:tabs>
              <w:rPr>
                <w:snapToGrid w:val="0"/>
                <w:lang w:val="en-CA"/>
              </w:rPr>
            </w:pPr>
            <w:r w:rsidRPr="00880E72">
              <w:rPr>
                <w:snapToGrid w:val="0"/>
                <w:lang w:val="en-CA"/>
              </w:rPr>
              <w:tab/>
              <w:t xml:space="preserve">Accumulated </w:t>
            </w:r>
            <w:r>
              <w:rPr>
                <w:snapToGrid w:val="0"/>
                <w:lang w:val="en-CA"/>
              </w:rPr>
              <w:t>depreciation</w:t>
            </w:r>
            <w:r w:rsidRPr="00880E72">
              <w:rPr>
                <w:snapToGrid w:val="0"/>
                <w:lang w:val="en-CA"/>
              </w:rPr>
              <w:t xml:space="preserve"> on equipment and furniture</w:t>
            </w:r>
            <w:r w:rsidRPr="00880E72">
              <w:rPr>
                <w:snapToGrid w:val="0"/>
                <w:lang w:val="en-CA"/>
              </w:rPr>
              <w:tab/>
              <w:t>15,000</w:t>
            </w:r>
          </w:p>
          <w:p w:rsidR="00BC7E39" w:rsidRPr="00880E72" w:rsidRDefault="00BC7E39" w:rsidP="00BC7E39">
            <w:pPr>
              <w:tabs>
                <w:tab w:val="left" w:pos="1440"/>
                <w:tab w:val="right" w:pos="8640"/>
              </w:tabs>
              <w:rPr>
                <w:snapToGrid w:val="0"/>
                <w:lang w:val="en-CA"/>
              </w:rPr>
            </w:pPr>
            <w:r w:rsidRPr="00880E72">
              <w:rPr>
                <w:snapToGrid w:val="0"/>
                <w:lang w:val="en-CA"/>
              </w:rPr>
              <w:tab/>
              <w:t>Cash</w:t>
            </w:r>
            <w:r w:rsidRPr="00880E72">
              <w:rPr>
                <w:snapToGrid w:val="0"/>
                <w:lang w:val="en-CA"/>
              </w:rPr>
              <w:tab/>
            </w:r>
            <w:r>
              <w:rPr>
                <w:snapToGrid w:val="0"/>
                <w:lang w:val="en-CA"/>
              </w:rPr>
              <w:t>10,000</w:t>
            </w:r>
          </w:p>
          <w:p w:rsidR="00BC7E39" w:rsidRPr="00880E72" w:rsidRDefault="00BC7E39" w:rsidP="00BC7E39">
            <w:pPr>
              <w:tabs>
                <w:tab w:val="left" w:pos="1440"/>
                <w:tab w:val="right" w:pos="8640"/>
              </w:tabs>
              <w:rPr>
                <w:snapToGrid w:val="0"/>
                <w:lang w:val="en-CA"/>
              </w:rPr>
            </w:pPr>
            <w:r w:rsidRPr="00880E72">
              <w:rPr>
                <w:snapToGrid w:val="0"/>
                <w:lang w:val="en-CA"/>
              </w:rPr>
              <w:tab/>
              <w:t>Inventory</w:t>
            </w:r>
            <w:r w:rsidRPr="00880E72">
              <w:rPr>
                <w:snapToGrid w:val="0"/>
                <w:lang w:val="en-CA"/>
              </w:rPr>
              <w:tab/>
            </w:r>
            <w:r>
              <w:rPr>
                <w:snapToGrid w:val="0"/>
                <w:lang w:val="en-CA"/>
              </w:rPr>
              <w:t>27,000</w:t>
            </w:r>
          </w:p>
          <w:p w:rsidR="00BC7E39" w:rsidRPr="00880E72" w:rsidRDefault="00BC7E39" w:rsidP="00BC7E39">
            <w:pPr>
              <w:tabs>
                <w:tab w:val="left" w:pos="1440"/>
                <w:tab w:val="right" w:pos="8640"/>
              </w:tabs>
              <w:rPr>
                <w:snapToGrid w:val="0"/>
                <w:lang w:val="en-CA"/>
              </w:rPr>
            </w:pPr>
            <w:r w:rsidRPr="00880E72">
              <w:rPr>
                <w:snapToGrid w:val="0"/>
                <w:lang w:val="en-CA"/>
              </w:rPr>
              <w:tab/>
              <w:t>Equipment</w:t>
            </w:r>
            <w:r w:rsidRPr="00880E72">
              <w:rPr>
                <w:snapToGrid w:val="0"/>
                <w:lang w:val="en-CA"/>
              </w:rPr>
              <w:tab/>
              <w:t>25,000</w:t>
            </w:r>
          </w:p>
          <w:p w:rsidR="00BC7E39" w:rsidRPr="00880E72" w:rsidRDefault="00BC7E39" w:rsidP="00BC7E39">
            <w:pPr>
              <w:tabs>
                <w:tab w:val="left" w:pos="1440"/>
                <w:tab w:val="right" w:pos="8640"/>
              </w:tabs>
              <w:rPr>
                <w:snapToGrid w:val="0"/>
                <w:lang w:val="en-CA"/>
              </w:rPr>
            </w:pPr>
            <w:r w:rsidRPr="00880E72">
              <w:rPr>
                <w:snapToGrid w:val="0"/>
                <w:lang w:val="en-CA"/>
              </w:rPr>
              <w:tab/>
              <w:t>Patent</w:t>
            </w:r>
            <w:r w:rsidRPr="00880E72">
              <w:rPr>
                <w:snapToGrid w:val="0"/>
                <w:lang w:val="en-CA"/>
              </w:rPr>
              <w:tab/>
              <w:t>4,000</w:t>
            </w:r>
          </w:p>
          <w:p w:rsidR="00BC7E39" w:rsidRPr="00880E72" w:rsidRDefault="00BC7E39" w:rsidP="00BC7E39">
            <w:pPr>
              <w:tabs>
                <w:tab w:val="left" w:pos="1440"/>
                <w:tab w:val="right" w:pos="8640"/>
              </w:tabs>
              <w:rPr>
                <w:snapToGrid w:val="0"/>
                <w:lang w:val="en-CA"/>
              </w:rPr>
            </w:pPr>
            <w:r w:rsidRPr="00880E72">
              <w:rPr>
                <w:snapToGrid w:val="0"/>
                <w:lang w:val="en-CA"/>
              </w:rPr>
              <w:tab/>
              <w:t>Prepaid expenses</w:t>
            </w:r>
            <w:r w:rsidRPr="00880E72">
              <w:rPr>
                <w:snapToGrid w:val="0"/>
                <w:lang w:val="en-CA"/>
              </w:rPr>
              <w:tab/>
            </w:r>
            <w:r>
              <w:rPr>
                <w:snapToGrid w:val="0"/>
                <w:lang w:val="en-CA"/>
              </w:rPr>
              <w:t>1,500</w:t>
            </w:r>
          </w:p>
          <w:p w:rsidR="00BC7E39" w:rsidRPr="00880E72" w:rsidRDefault="00BC7E39" w:rsidP="00BC7E39">
            <w:pPr>
              <w:tabs>
                <w:tab w:val="left" w:pos="1440"/>
                <w:tab w:val="right" w:pos="8640"/>
              </w:tabs>
              <w:rPr>
                <w:snapToGrid w:val="0"/>
                <w:lang w:val="en-CA"/>
              </w:rPr>
            </w:pPr>
            <w:r w:rsidRPr="00880E72">
              <w:rPr>
                <w:snapToGrid w:val="0"/>
                <w:lang w:val="en-CA"/>
              </w:rPr>
              <w:tab/>
              <w:t>Land held for future business site</w:t>
            </w:r>
            <w:r w:rsidRPr="00880E72">
              <w:rPr>
                <w:snapToGrid w:val="0"/>
                <w:lang w:val="en-CA"/>
              </w:rPr>
              <w:tab/>
              <w:t>18,000</w:t>
            </w:r>
          </w:p>
          <w:p w:rsidR="00BC7E39" w:rsidRDefault="00E12016" w:rsidP="00BC7E39">
            <w:pPr>
              <w:tabs>
                <w:tab w:val="decimal" w:pos="360"/>
                <w:tab w:val="left" w:pos="720"/>
                <w:tab w:val="left" w:pos="1080"/>
              </w:tabs>
              <w:spacing w:before="120"/>
              <w:ind w:left="720" w:hanging="720"/>
              <w:jc w:val="both"/>
              <w:rPr>
                <w:snapToGrid w:val="0"/>
                <w:lang w:val="en-CA"/>
              </w:rPr>
            </w:pPr>
            <w:r>
              <w:rPr>
                <w:snapToGrid w:val="0"/>
                <w:lang w:val="en-CA"/>
              </w:rPr>
              <w:tab/>
            </w:r>
            <w:r w:rsidR="00BC7E39" w:rsidRPr="00880E72">
              <w:rPr>
                <w:snapToGrid w:val="0"/>
                <w:lang w:val="en-CA"/>
              </w:rPr>
              <w:t xml:space="preserve">In </w:t>
            </w:r>
            <w:proofErr w:type="spellStart"/>
            <w:r w:rsidR="00BC7E39">
              <w:rPr>
                <w:snapToGrid w:val="0"/>
                <w:lang w:val="en-CA"/>
              </w:rPr>
              <w:t>Wolanski’s</w:t>
            </w:r>
            <w:proofErr w:type="spellEnd"/>
            <w:r w:rsidR="00BC7E39" w:rsidRPr="00880E72">
              <w:rPr>
                <w:snapToGrid w:val="0"/>
                <w:lang w:val="en-CA"/>
              </w:rPr>
              <w:t xml:space="preserve"> December 31, </w:t>
            </w:r>
            <w:r w:rsidR="00BC7E39">
              <w:rPr>
                <w:snapToGrid w:val="0"/>
                <w:lang w:val="en-CA"/>
              </w:rPr>
              <w:t>2010</w:t>
            </w:r>
            <w:r w:rsidR="00BC7E39" w:rsidRPr="00880E72">
              <w:rPr>
                <w:snapToGrid w:val="0"/>
                <w:lang w:val="en-CA"/>
              </w:rPr>
              <w:t xml:space="preserve"> balance sheet, the current assets total is</w:t>
            </w:r>
          </w:p>
          <w:p w:rsidR="004C14C9" w:rsidRPr="00880E72" w:rsidRDefault="004C14C9" w:rsidP="00BC7E39">
            <w:pPr>
              <w:tabs>
                <w:tab w:val="decimal" w:pos="360"/>
                <w:tab w:val="left" w:pos="720"/>
                <w:tab w:val="left" w:pos="1080"/>
              </w:tabs>
              <w:spacing w:before="120"/>
              <w:ind w:left="720" w:hanging="720"/>
              <w:jc w:val="both"/>
              <w:rPr>
                <w:snapToGrid w:val="0"/>
                <w:lang w:val="en-CA"/>
              </w:rPr>
            </w:pPr>
          </w:p>
          <w:p w:rsidR="00BC7E39" w:rsidRPr="00880E72" w:rsidRDefault="00BC7E39" w:rsidP="00BC7E39">
            <w:pPr>
              <w:tabs>
                <w:tab w:val="decimal" w:pos="360"/>
                <w:tab w:val="left" w:pos="720"/>
                <w:tab w:val="left" w:pos="1080"/>
              </w:tabs>
              <w:ind w:left="720" w:hanging="720"/>
              <w:jc w:val="both"/>
              <w:rPr>
                <w:snapToGrid w:val="0"/>
                <w:lang w:val="en-CA"/>
              </w:rPr>
            </w:pPr>
            <w:r w:rsidRPr="00880E72">
              <w:rPr>
                <w:snapToGrid w:val="0"/>
                <w:lang w:val="en-CA"/>
              </w:rPr>
              <w:tab/>
            </w:r>
            <w:r w:rsidRPr="00880E72">
              <w:rPr>
                <w:snapToGrid w:val="0"/>
                <w:lang w:val="en-CA"/>
              </w:rPr>
              <w:tab/>
              <w:t>a.</w:t>
            </w:r>
            <w:r w:rsidRPr="00880E72">
              <w:rPr>
                <w:snapToGrid w:val="0"/>
                <w:lang w:val="en-CA"/>
              </w:rPr>
              <w:tab/>
              <w:t>$</w:t>
            </w:r>
            <w:r>
              <w:rPr>
                <w:snapToGrid w:val="0"/>
                <w:lang w:val="en-CA"/>
              </w:rPr>
              <w:t>104,500.</w:t>
            </w:r>
          </w:p>
          <w:p w:rsidR="00BC7E39" w:rsidRPr="00880E72" w:rsidRDefault="00BC7E39" w:rsidP="00BC7E39">
            <w:pPr>
              <w:tabs>
                <w:tab w:val="decimal" w:pos="360"/>
                <w:tab w:val="left" w:pos="720"/>
                <w:tab w:val="left" w:pos="1080"/>
              </w:tabs>
              <w:ind w:left="720" w:hanging="720"/>
              <w:jc w:val="both"/>
              <w:rPr>
                <w:snapToGrid w:val="0"/>
                <w:lang w:val="en-CA"/>
              </w:rPr>
            </w:pPr>
            <w:r w:rsidRPr="00880E72">
              <w:rPr>
                <w:snapToGrid w:val="0"/>
                <w:lang w:val="en-CA"/>
              </w:rPr>
              <w:tab/>
            </w:r>
            <w:r w:rsidRPr="00880E72">
              <w:rPr>
                <w:snapToGrid w:val="0"/>
                <w:lang w:val="en-CA"/>
              </w:rPr>
              <w:tab/>
              <w:t>b.</w:t>
            </w:r>
            <w:r w:rsidRPr="00880E72">
              <w:rPr>
                <w:snapToGrid w:val="0"/>
                <w:lang w:val="en-CA"/>
              </w:rPr>
              <w:tab/>
              <w:t>$</w:t>
            </w:r>
            <w:r>
              <w:rPr>
                <w:snapToGrid w:val="0"/>
                <w:lang w:val="en-CA"/>
              </w:rPr>
              <w:t>90,500.</w:t>
            </w:r>
          </w:p>
          <w:p w:rsidR="00BC7E39" w:rsidRPr="00880E72" w:rsidRDefault="00BC7E39" w:rsidP="00BC7E39">
            <w:pPr>
              <w:tabs>
                <w:tab w:val="decimal" w:pos="360"/>
                <w:tab w:val="left" w:pos="720"/>
                <w:tab w:val="left" w:pos="1080"/>
              </w:tabs>
              <w:ind w:left="720" w:hanging="720"/>
              <w:jc w:val="both"/>
              <w:rPr>
                <w:snapToGrid w:val="0"/>
                <w:lang w:val="en-CA"/>
              </w:rPr>
            </w:pPr>
            <w:r w:rsidRPr="00880E72">
              <w:rPr>
                <w:snapToGrid w:val="0"/>
                <w:lang w:val="en-CA"/>
              </w:rPr>
              <w:tab/>
            </w:r>
            <w:r w:rsidRPr="00880E72">
              <w:rPr>
                <w:snapToGrid w:val="0"/>
                <w:lang w:val="en-CA"/>
              </w:rPr>
              <w:tab/>
              <w:t>c.</w:t>
            </w:r>
            <w:r w:rsidRPr="00880E72">
              <w:rPr>
                <w:snapToGrid w:val="0"/>
                <w:lang w:val="en-CA"/>
              </w:rPr>
              <w:tab/>
              <w:t>$</w:t>
            </w:r>
            <w:r>
              <w:rPr>
                <w:snapToGrid w:val="0"/>
                <w:lang w:val="en-CA"/>
              </w:rPr>
              <w:t>86,500.</w:t>
            </w:r>
          </w:p>
          <w:p w:rsidR="00BC7E39" w:rsidRPr="00880E72" w:rsidRDefault="00BC7E39" w:rsidP="00BC7E39">
            <w:pPr>
              <w:tabs>
                <w:tab w:val="decimal" w:pos="360"/>
                <w:tab w:val="left" w:pos="720"/>
                <w:tab w:val="left" w:pos="1080"/>
              </w:tabs>
              <w:ind w:left="720" w:hanging="720"/>
              <w:jc w:val="both"/>
              <w:rPr>
                <w:snapToGrid w:val="0"/>
                <w:lang w:val="en-CA"/>
              </w:rPr>
            </w:pPr>
            <w:r w:rsidRPr="00880E72">
              <w:rPr>
                <w:snapToGrid w:val="0"/>
                <w:lang w:val="en-CA"/>
              </w:rPr>
              <w:tab/>
            </w:r>
            <w:r w:rsidRPr="00880E72">
              <w:rPr>
                <w:snapToGrid w:val="0"/>
                <w:lang w:val="en-CA"/>
              </w:rPr>
              <w:tab/>
              <w:t>d.</w:t>
            </w:r>
            <w:r w:rsidRPr="00880E72">
              <w:rPr>
                <w:snapToGrid w:val="0"/>
                <w:lang w:val="en-CA"/>
              </w:rPr>
              <w:tab/>
              <w:t>$</w:t>
            </w:r>
            <w:r>
              <w:rPr>
                <w:snapToGrid w:val="0"/>
                <w:lang w:val="en-CA"/>
              </w:rPr>
              <w:t>73,500.</w:t>
            </w:r>
          </w:p>
          <w:p w:rsidR="00784530" w:rsidRPr="00894F21" w:rsidRDefault="00784530" w:rsidP="00784530">
            <w:pPr>
              <w:tabs>
                <w:tab w:val="decimal" w:pos="360"/>
                <w:tab w:val="left" w:pos="720"/>
                <w:tab w:val="left" w:pos="1080"/>
              </w:tabs>
              <w:ind w:left="720" w:hanging="720"/>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17.</w:t>
            </w:r>
          </w:p>
        </w:tc>
        <w:tc>
          <w:tcPr>
            <w:tcW w:w="283" w:type="dxa"/>
          </w:tcPr>
          <w:p w:rsidR="00784530" w:rsidRDefault="00784530" w:rsidP="00992F35">
            <w:pPr>
              <w:rPr>
                <w:rFonts w:cs="Arial"/>
                <w:b/>
                <w:sz w:val="24"/>
                <w:szCs w:val="24"/>
              </w:rPr>
            </w:pPr>
          </w:p>
        </w:tc>
        <w:tc>
          <w:tcPr>
            <w:tcW w:w="8759" w:type="dxa"/>
          </w:tcPr>
          <w:p w:rsidR="00BC7E39" w:rsidRPr="00E967A4" w:rsidRDefault="00BC7E39" w:rsidP="00BC7E39">
            <w:pPr>
              <w:tabs>
                <w:tab w:val="decimal" w:pos="360"/>
                <w:tab w:val="left" w:pos="720"/>
                <w:tab w:val="left" w:pos="1080"/>
              </w:tabs>
              <w:ind w:left="720" w:hanging="720"/>
              <w:jc w:val="both"/>
              <w:rPr>
                <w:rFonts w:cs="Arial"/>
                <w:snapToGrid w:val="0"/>
                <w:lang w:val="en-CA"/>
              </w:rPr>
            </w:pPr>
            <w:r w:rsidRPr="00E967A4">
              <w:rPr>
                <w:rFonts w:cs="Arial"/>
                <w:snapToGrid w:val="0"/>
                <w:lang w:val="en-CA"/>
              </w:rPr>
              <w:t>Sto</w:t>
            </w:r>
            <w:r>
              <w:rPr>
                <w:rFonts w:cs="Arial"/>
                <w:snapToGrid w:val="0"/>
                <w:lang w:val="en-CA"/>
              </w:rPr>
              <w:t>ckton Ltd</w:t>
            </w:r>
            <w:r w:rsidRPr="00E967A4">
              <w:rPr>
                <w:rFonts w:cs="Arial"/>
                <w:snapToGrid w:val="0"/>
                <w:lang w:val="en-CA"/>
              </w:rPr>
              <w:t xml:space="preserve"> changed its</w:t>
            </w:r>
            <w:r>
              <w:rPr>
                <w:rFonts w:cs="Arial"/>
                <w:snapToGrid w:val="0"/>
                <w:lang w:val="en-CA"/>
              </w:rPr>
              <w:t xml:space="preserve"> inventory system</w:t>
            </w:r>
            <w:r w:rsidRPr="00E967A4">
              <w:rPr>
                <w:rFonts w:cs="Arial"/>
                <w:snapToGrid w:val="0"/>
                <w:lang w:val="en-CA"/>
              </w:rPr>
              <w:t xml:space="preserve"> from FIFO to </w:t>
            </w:r>
            <w:r>
              <w:rPr>
                <w:rFonts w:cs="Arial"/>
                <w:snapToGrid w:val="0"/>
                <w:lang w:val="en-CA"/>
              </w:rPr>
              <w:t>average cost</w:t>
            </w:r>
            <w:r w:rsidRPr="00E967A4">
              <w:rPr>
                <w:rFonts w:cs="Arial"/>
                <w:snapToGrid w:val="0"/>
                <w:lang w:val="en-CA"/>
              </w:rPr>
              <w:t>.  What type of accounting change does this represent?</w:t>
            </w:r>
          </w:p>
          <w:p w:rsidR="00BC7E39" w:rsidRPr="00E967A4" w:rsidRDefault="00BC7E39" w:rsidP="00BC7E39">
            <w:pPr>
              <w:tabs>
                <w:tab w:val="decimal" w:pos="360"/>
                <w:tab w:val="left" w:pos="720"/>
                <w:tab w:val="left" w:pos="1080"/>
              </w:tabs>
              <w:ind w:left="1080" w:hanging="360"/>
              <w:jc w:val="both"/>
              <w:rPr>
                <w:rFonts w:cs="Arial"/>
                <w:snapToGrid w:val="0"/>
                <w:lang w:val="en-CA"/>
              </w:rPr>
            </w:pPr>
            <w:r w:rsidRPr="00E967A4">
              <w:rPr>
                <w:rFonts w:cs="Arial"/>
                <w:snapToGrid w:val="0"/>
                <w:lang w:val="en-CA"/>
              </w:rPr>
              <w:t>a.</w:t>
            </w:r>
            <w:r w:rsidRPr="00E967A4">
              <w:rPr>
                <w:rFonts w:cs="Arial"/>
                <w:snapToGrid w:val="0"/>
                <w:lang w:val="en-CA"/>
              </w:rPr>
              <w:tab/>
              <w:t xml:space="preserve">A change in accounting estimate for which the financial statements for the prior periods included for comparative purposes </w:t>
            </w:r>
            <w:r>
              <w:rPr>
                <w:rFonts w:cs="Arial"/>
                <w:snapToGrid w:val="0"/>
                <w:lang w:val="en-CA"/>
              </w:rPr>
              <w:t>do not need to be restated</w:t>
            </w:r>
            <w:r w:rsidRPr="00E967A4">
              <w:rPr>
                <w:rFonts w:cs="Arial"/>
                <w:snapToGrid w:val="0"/>
                <w:lang w:val="en-CA"/>
              </w:rPr>
              <w:t>.</w:t>
            </w:r>
          </w:p>
          <w:p w:rsidR="00BC7E39" w:rsidRPr="00E967A4" w:rsidRDefault="00BC7E39" w:rsidP="00BC7E39">
            <w:pPr>
              <w:tabs>
                <w:tab w:val="decimal" w:pos="360"/>
                <w:tab w:val="left" w:pos="720"/>
                <w:tab w:val="left" w:pos="1080"/>
              </w:tabs>
              <w:ind w:left="1080" w:hanging="360"/>
              <w:jc w:val="both"/>
              <w:rPr>
                <w:rFonts w:cs="Arial"/>
                <w:snapToGrid w:val="0"/>
                <w:lang w:val="en-CA"/>
              </w:rPr>
            </w:pPr>
            <w:r w:rsidRPr="00E967A4">
              <w:rPr>
                <w:rFonts w:cs="Arial"/>
                <w:snapToGrid w:val="0"/>
                <w:lang w:val="en-CA"/>
              </w:rPr>
              <w:t>b.</w:t>
            </w:r>
            <w:r w:rsidRPr="00E967A4">
              <w:rPr>
                <w:rFonts w:cs="Arial"/>
                <w:snapToGrid w:val="0"/>
                <w:lang w:val="en-CA"/>
              </w:rPr>
              <w:tab/>
              <w:t xml:space="preserve">A change in accounting policy for which the financial statements for prior periods included for comparative purposes </w:t>
            </w:r>
            <w:r>
              <w:rPr>
                <w:rFonts w:cs="Arial"/>
                <w:snapToGrid w:val="0"/>
                <w:lang w:val="en-CA"/>
              </w:rPr>
              <w:t>do not need to be restated</w:t>
            </w:r>
            <w:r w:rsidRPr="00E967A4">
              <w:rPr>
                <w:rFonts w:cs="Arial"/>
                <w:snapToGrid w:val="0"/>
                <w:lang w:val="en-CA"/>
              </w:rPr>
              <w:t>.</w:t>
            </w:r>
          </w:p>
          <w:p w:rsidR="00F93C7D" w:rsidRDefault="00BC7E39" w:rsidP="00F93C7D">
            <w:pPr>
              <w:tabs>
                <w:tab w:val="decimal" w:pos="360"/>
                <w:tab w:val="left" w:pos="720"/>
                <w:tab w:val="left" w:pos="1080"/>
              </w:tabs>
              <w:ind w:left="1080" w:hanging="360"/>
              <w:jc w:val="both"/>
              <w:rPr>
                <w:rFonts w:cs="Arial"/>
                <w:snapToGrid w:val="0"/>
                <w:lang w:val="en-CA"/>
              </w:rPr>
            </w:pPr>
            <w:r w:rsidRPr="00E967A4">
              <w:rPr>
                <w:rFonts w:cs="Arial"/>
                <w:snapToGrid w:val="0"/>
                <w:lang w:val="en-CA"/>
              </w:rPr>
              <w:t>c.</w:t>
            </w:r>
            <w:r w:rsidRPr="00E967A4">
              <w:rPr>
                <w:rFonts w:cs="Arial"/>
                <w:snapToGrid w:val="0"/>
                <w:lang w:val="en-CA"/>
              </w:rPr>
              <w:tab/>
              <w:t>A change in accounting policy for which the financial statements for prior periods included for comparative purposes should be restated.</w:t>
            </w:r>
          </w:p>
          <w:p w:rsidR="00784530" w:rsidRDefault="00F93C7D" w:rsidP="00BC7E39">
            <w:pPr>
              <w:tabs>
                <w:tab w:val="decimal" w:pos="360"/>
                <w:tab w:val="left" w:pos="720"/>
                <w:tab w:val="left" w:pos="1080"/>
              </w:tabs>
              <w:ind w:left="720" w:hanging="720"/>
              <w:jc w:val="both"/>
              <w:rPr>
                <w:rFonts w:cs="Arial"/>
                <w:snapToGrid w:val="0"/>
                <w:lang w:val="en-CA"/>
              </w:rPr>
            </w:pPr>
            <w:r>
              <w:rPr>
                <w:rFonts w:cs="Arial"/>
                <w:snapToGrid w:val="0"/>
                <w:lang w:val="en-CA"/>
              </w:rPr>
              <w:t xml:space="preserve">            </w:t>
            </w:r>
            <w:r w:rsidR="00BC7E39">
              <w:rPr>
                <w:rFonts w:cs="Arial"/>
                <w:snapToGrid w:val="0"/>
                <w:lang w:val="en-CA"/>
              </w:rPr>
              <w:t>d.</w:t>
            </w:r>
            <w:r w:rsidR="00BC7E39">
              <w:rPr>
                <w:rFonts w:cs="Arial"/>
                <w:snapToGrid w:val="0"/>
                <w:lang w:val="en-CA"/>
              </w:rPr>
              <w:tab/>
            </w:r>
            <w:r w:rsidR="00BC7E39" w:rsidRPr="00E967A4">
              <w:rPr>
                <w:rFonts w:cs="Arial"/>
                <w:snapToGrid w:val="0"/>
                <w:lang w:val="en-CA"/>
              </w:rPr>
              <w:t xml:space="preserve">A change in accounting estimate for which the financial statements for prior </w:t>
            </w:r>
            <w:r>
              <w:rPr>
                <w:rFonts w:cs="Arial"/>
                <w:snapToGrid w:val="0"/>
                <w:lang w:val="en-CA"/>
              </w:rPr>
              <w:t xml:space="preserve">                                         </w:t>
            </w:r>
            <w:r w:rsidR="00BC7E39" w:rsidRPr="00E967A4">
              <w:rPr>
                <w:rFonts w:cs="Arial"/>
                <w:snapToGrid w:val="0"/>
                <w:lang w:val="en-CA"/>
              </w:rPr>
              <w:t>periods included for comparative purposes should be restated</w:t>
            </w:r>
          </w:p>
          <w:p w:rsidR="00F93C7D" w:rsidRPr="00894F21" w:rsidRDefault="00F93C7D" w:rsidP="00BC7E39">
            <w:pPr>
              <w:tabs>
                <w:tab w:val="decimal" w:pos="360"/>
                <w:tab w:val="left" w:pos="720"/>
                <w:tab w:val="left" w:pos="1080"/>
              </w:tabs>
              <w:ind w:left="720" w:hanging="720"/>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18.</w:t>
            </w:r>
          </w:p>
        </w:tc>
        <w:tc>
          <w:tcPr>
            <w:tcW w:w="283" w:type="dxa"/>
          </w:tcPr>
          <w:p w:rsidR="00784530" w:rsidRDefault="00784530" w:rsidP="00992F35">
            <w:pPr>
              <w:rPr>
                <w:rFonts w:cs="Arial"/>
                <w:b/>
                <w:sz w:val="24"/>
                <w:szCs w:val="24"/>
              </w:rPr>
            </w:pPr>
          </w:p>
        </w:tc>
        <w:tc>
          <w:tcPr>
            <w:tcW w:w="8759" w:type="dxa"/>
          </w:tcPr>
          <w:p w:rsidR="00F93C7D" w:rsidRDefault="00BC7E39" w:rsidP="00BC7E39">
            <w:pPr>
              <w:tabs>
                <w:tab w:val="decimal" w:pos="360"/>
                <w:tab w:val="left" w:pos="720"/>
                <w:tab w:val="left" w:pos="1080"/>
              </w:tabs>
              <w:ind w:left="720" w:hanging="720"/>
              <w:jc w:val="both"/>
              <w:rPr>
                <w:rFonts w:cs="Arial"/>
                <w:snapToGrid w:val="0"/>
                <w:lang w:val="en-CA"/>
              </w:rPr>
            </w:pPr>
            <w:r w:rsidRPr="00E967A4">
              <w:rPr>
                <w:rFonts w:cs="Arial"/>
                <w:snapToGrid w:val="0"/>
                <w:lang w:val="en-CA"/>
              </w:rPr>
              <w:t>Which of the following is (are) the proper time period(s) to record the effects of a</w:t>
            </w:r>
          </w:p>
          <w:p w:rsidR="00BC7E39" w:rsidRPr="00E967A4" w:rsidRDefault="00BC7E39" w:rsidP="00F93C7D">
            <w:pPr>
              <w:tabs>
                <w:tab w:val="decimal" w:pos="360"/>
                <w:tab w:val="left" w:pos="720"/>
                <w:tab w:val="left" w:pos="1080"/>
              </w:tabs>
              <w:jc w:val="both"/>
              <w:rPr>
                <w:rFonts w:cs="Arial"/>
                <w:snapToGrid w:val="0"/>
                <w:lang w:val="en-CA"/>
              </w:rPr>
            </w:pPr>
            <w:proofErr w:type="gramStart"/>
            <w:r w:rsidRPr="00E967A4">
              <w:rPr>
                <w:rFonts w:cs="Arial"/>
                <w:snapToGrid w:val="0"/>
                <w:lang w:val="en-CA"/>
              </w:rPr>
              <w:t>change</w:t>
            </w:r>
            <w:proofErr w:type="gramEnd"/>
            <w:r w:rsidRPr="00E967A4">
              <w:rPr>
                <w:rFonts w:cs="Arial"/>
                <w:snapToGrid w:val="0"/>
                <w:lang w:val="en-CA"/>
              </w:rPr>
              <w:t xml:space="preserve"> in accounting estimate?</w:t>
            </w:r>
          </w:p>
          <w:p w:rsidR="00BC7E39" w:rsidRPr="00E967A4" w:rsidRDefault="00BC7E39" w:rsidP="00BC7E39">
            <w:pPr>
              <w:tabs>
                <w:tab w:val="decimal" w:pos="360"/>
                <w:tab w:val="left" w:pos="720"/>
                <w:tab w:val="left" w:pos="1080"/>
              </w:tabs>
              <w:ind w:left="720" w:hanging="720"/>
              <w:jc w:val="both"/>
              <w:rPr>
                <w:rFonts w:cs="Arial"/>
                <w:snapToGrid w:val="0"/>
                <w:lang w:val="en-CA"/>
              </w:rPr>
            </w:pPr>
            <w:r w:rsidRPr="00E967A4">
              <w:rPr>
                <w:rFonts w:cs="Arial"/>
                <w:snapToGrid w:val="0"/>
                <w:lang w:val="en-CA"/>
              </w:rPr>
              <w:tab/>
            </w:r>
            <w:r w:rsidRPr="00E967A4">
              <w:rPr>
                <w:rFonts w:cs="Arial"/>
                <w:snapToGrid w:val="0"/>
                <w:lang w:val="en-CA"/>
              </w:rPr>
              <w:tab/>
              <w:t>a.</w:t>
            </w:r>
            <w:r w:rsidRPr="00E967A4">
              <w:rPr>
                <w:rFonts w:cs="Arial"/>
                <w:snapToGrid w:val="0"/>
                <w:lang w:val="en-CA"/>
              </w:rPr>
              <w:tab/>
            </w:r>
            <w:r>
              <w:rPr>
                <w:rFonts w:cs="Arial"/>
                <w:snapToGrid w:val="0"/>
                <w:lang w:val="en-CA"/>
              </w:rPr>
              <w:t>Retrospective</w:t>
            </w:r>
            <w:r w:rsidRPr="00E967A4">
              <w:rPr>
                <w:rFonts w:cs="Arial"/>
                <w:snapToGrid w:val="0"/>
                <w:lang w:val="en-CA"/>
              </w:rPr>
              <w:t>ly</w:t>
            </w:r>
            <w:r w:rsidRPr="00E967A4" w:rsidDel="00B835F8">
              <w:rPr>
                <w:rFonts w:cs="Arial"/>
                <w:snapToGrid w:val="0"/>
                <w:lang w:val="en-CA"/>
              </w:rPr>
              <w:t xml:space="preserve"> </w:t>
            </w:r>
            <w:r w:rsidRPr="00E967A4">
              <w:rPr>
                <w:rFonts w:cs="Arial"/>
                <w:snapToGrid w:val="0"/>
                <w:lang w:val="en-CA"/>
              </w:rPr>
              <w:t>only</w:t>
            </w:r>
            <w:r>
              <w:rPr>
                <w:rFonts w:cs="Arial"/>
                <w:snapToGrid w:val="0"/>
                <w:lang w:val="en-CA"/>
              </w:rPr>
              <w:t>.</w:t>
            </w:r>
          </w:p>
          <w:p w:rsidR="00BC7E39" w:rsidRPr="00E967A4" w:rsidRDefault="00BC7E39" w:rsidP="00BC7E39">
            <w:pPr>
              <w:tabs>
                <w:tab w:val="decimal" w:pos="360"/>
                <w:tab w:val="left" w:pos="720"/>
                <w:tab w:val="left" w:pos="1080"/>
              </w:tabs>
              <w:ind w:left="720" w:hanging="720"/>
              <w:jc w:val="both"/>
              <w:rPr>
                <w:rFonts w:cs="Arial"/>
                <w:snapToGrid w:val="0"/>
                <w:lang w:val="en-CA"/>
              </w:rPr>
            </w:pPr>
            <w:r>
              <w:rPr>
                <w:rFonts w:cs="Arial"/>
                <w:snapToGrid w:val="0"/>
                <w:lang w:val="en-CA"/>
              </w:rPr>
              <w:tab/>
            </w:r>
            <w:r>
              <w:rPr>
                <w:rFonts w:cs="Arial"/>
                <w:snapToGrid w:val="0"/>
                <w:lang w:val="en-CA"/>
              </w:rPr>
              <w:tab/>
              <w:t>b.</w:t>
            </w:r>
            <w:r>
              <w:rPr>
                <w:rFonts w:cs="Arial"/>
                <w:snapToGrid w:val="0"/>
                <w:lang w:val="en-CA"/>
              </w:rPr>
              <w:tab/>
            </w:r>
            <w:r w:rsidRPr="00E967A4">
              <w:rPr>
                <w:rFonts w:cs="Arial"/>
                <w:snapToGrid w:val="0"/>
                <w:lang w:val="en-CA"/>
              </w:rPr>
              <w:t>Current period and prospectively</w:t>
            </w:r>
            <w:r>
              <w:rPr>
                <w:rFonts w:cs="Arial"/>
                <w:snapToGrid w:val="0"/>
                <w:lang w:val="en-CA"/>
              </w:rPr>
              <w:t>.</w:t>
            </w:r>
          </w:p>
          <w:p w:rsidR="00BC7E39" w:rsidRPr="00E967A4" w:rsidRDefault="00BC7E39" w:rsidP="00BC7E39">
            <w:pPr>
              <w:tabs>
                <w:tab w:val="decimal" w:pos="360"/>
                <w:tab w:val="left" w:pos="720"/>
                <w:tab w:val="left" w:pos="1080"/>
              </w:tabs>
              <w:ind w:left="720" w:hanging="720"/>
              <w:jc w:val="both"/>
              <w:rPr>
                <w:rFonts w:cs="Arial"/>
                <w:snapToGrid w:val="0"/>
                <w:lang w:val="en-CA"/>
              </w:rPr>
            </w:pPr>
            <w:r w:rsidRPr="00E967A4">
              <w:rPr>
                <w:rFonts w:cs="Arial"/>
                <w:snapToGrid w:val="0"/>
                <w:lang w:val="en-CA"/>
              </w:rPr>
              <w:tab/>
            </w:r>
            <w:r w:rsidRPr="00E967A4">
              <w:rPr>
                <w:rFonts w:cs="Arial"/>
                <w:snapToGrid w:val="0"/>
                <w:lang w:val="en-CA"/>
              </w:rPr>
              <w:tab/>
            </w:r>
            <w:r>
              <w:rPr>
                <w:rFonts w:cs="Arial"/>
                <w:snapToGrid w:val="0"/>
                <w:lang w:val="en-CA"/>
              </w:rPr>
              <w:t>c.</w:t>
            </w:r>
            <w:r w:rsidRPr="00E967A4">
              <w:rPr>
                <w:rFonts w:cs="Arial"/>
                <w:snapToGrid w:val="0"/>
                <w:lang w:val="en-CA"/>
              </w:rPr>
              <w:tab/>
              <w:t xml:space="preserve">Current period and </w:t>
            </w:r>
            <w:r>
              <w:rPr>
                <w:rFonts w:cs="Arial"/>
                <w:snapToGrid w:val="0"/>
                <w:lang w:val="en-CA"/>
              </w:rPr>
              <w:t>retrospective</w:t>
            </w:r>
            <w:r w:rsidRPr="00E967A4">
              <w:rPr>
                <w:rFonts w:cs="Arial"/>
                <w:snapToGrid w:val="0"/>
                <w:lang w:val="en-CA"/>
              </w:rPr>
              <w:t>ly</w:t>
            </w:r>
            <w:r>
              <w:rPr>
                <w:rFonts w:cs="Arial"/>
                <w:snapToGrid w:val="0"/>
                <w:lang w:val="en-CA"/>
              </w:rPr>
              <w:t>.</w:t>
            </w:r>
          </w:p>
          <w:p w:rsidR="00BC7E39" w:rsidRPr="00E967A4" w:rsidRDefault="00BC7E39" w:rsidP="00BC7E39">
            <w:pPr>
              <w:tabs>
                <w:tab w:val="decimal" w:pos="360"/>
                <w:tab w:val="left" w:pos="720"/>
                <w:tab w:val="left" w:pos="1080"/>
              </w:tabs>
              <w:ind w:left="720" w:hanging="720"/>
              <w:jc w:val="both"/>
              <w:rPr>
                <w:rFonts w:cs="Arial"/>
                <w:snapToGrid w:val="0"/>
                <w:lang w:val="en-CA"/>
              </w:rPr>
            </w:pPr>
            <w:r w:rsidRPr="00E967A4">
              <w:rPr>
                <w:rFonts w:cs="Arial"/>
                <w:snapToGrid w:val="0"/>
                <w:lang w:val="en-CA"/>
              </w:rPr>
              <w:tab/>
            </w:r>
            <w:r w:rsidRPr="00E967A4">
              <w:rPr>
                <w:rFonts w:cs="Arial"/>
                <w:snapToGrid w:val="0"/>
                <w:lang w:val="en-CA"/>
              </w:rPr>
              <w:tab/>
              <w:t>d.</w:t>
            </w:r>
            <w:r w:rsidRPr="00E967A4">
              <w:rPr>
                <w:rFonts w:cs="Arial"/>
                <w:snapToGrid w:val="0"/>
                <w:lang w:val="en-CA"/>
              </w:rPr>
              <w:tab/>
              <w:t>Current period only</w:t>
            </w:r>
            <w:r>
              <w:rPr>
                <w:rFonts w:cs="Arial"/>
                <w:snapToGrid w:val="0"/>
                <w:lang w:val="en-CA"/>
              </w:rPr>
              <w:t>.</w:t>
            </w:r>
          </w:p>
          <w:p w:rsidR="00784530" w:rsidRPr="00894F21" w:rsidRDefault="00784530" w:rsidP="00784530">
            <w:pPr>
              <w:tabs>
                <w:tab w:val="decimal" w:pos="360"/>
                <w:tab w:val="left" w:pos="720"/>
                <w:tab w:val="left" w:pos="1080"/>
              </w:tabs>
              <w:ind w:left="720" w:hanging="720"/>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19.</w:t>
            </w:r>
          </w:p>
        </w:tc>
        <w:tc>
          <w:tcPr>
            <w:tcW w:w="283" w:type="dxa"/>
          </w:tcPr>
          <w:p w:rsidR="00784530" w:rsidRDefault="00784530" w:rsidP="00992F35">
            <w:pPr>
              <w:rPr>
                <w:rFonts w:cs="Arial"/>
                <w:b/>
                <w:sz w:val="24"/>
                <w:szCs w:val="24"/>
              </w:rPr>
            </w:pPr>
          </w:p>
        </w:tc>
        <w:tc>
          <w:tcPr>
            <w:tcW w:w="8759" w:type="dxa"/>
          </w:tcPr>
          <w:p w:rsidR="00F93C7D" w:rsidRDefault="00BC7E39" w:rsidP="00BC7E39">
            <w:pPr>
              <w:tabs>
                <w:tab w:val="decimal" w:pos="360"/>
                <w:tab w:val="left" w:pos="720"/>
                <w:tab w:val="left" w:pos="1080"/>
              </w:tabs>
              <w:ind w:left="720" w:hanging="720"/>
              <w:jc w:val="both"/>
              <w:rPr>
                <w:rFonts w:cs="Arial"/>
                <w:snapToGrid w:val="0"/>
                <w:lang w:val="en-CA"/>
              </w:rPr>
            </w:pPr>
            <w:r w:rsidRPr="00E967A4">
              <w:rPr>
                <w:rFonts w:cs="Arial"/>
                <w:snapToGrid w:val="0"/>
                <w:lang w:val="en-CA"/>
              </w:rPr>
              <w:t>A company using a perpetual inventory system neglected to record a purchase of</w:t>
            </w:r>
          </w:p>
          <w:p w:rsidR="00BC7E39" w:rsidRDefault="00BC7E39" w:rsidP="00F93C7D">
            <w:pPr>
              <w:tabs>
                <w:tab w:val="decimal" w:pos="360"/>
                <w:tab w:val="left" w:pos="720"/>
                <w:tab w:val="left" w:pos="1080"/>
              </w:tabs>
              <w:jc w:val="both"/>
              <w:rPr>
                <w:rFonts w:cs="Arial"/>
                <w:snapToGrid w:val="0"/>
                <w:lang w:val="en-CA"/>
              </w:rPr>
            </w:pPr>
            <w:proofErr w:type="gramStart"/>
            <w:r w:rsidRPr="00E967A4">
              <w:rPr>
                <w:rFonts w:cs="Arial"/>
                <w:snapToGrid w:val="0"/>
                <w:lang w:val="en-CA"/>
              </w:rPr>
              <w:t>merchandise</w:t>
            </w:r>
            <w:proofErr w:type="gramEnd"/>
            <w:r w:rsidRPr="00E967A4">
              <w:rPr>
                <w:rFonts w:cs="Arial"/>
                <w:snapToGrid w:val="0"/>
                <w:lang w:val="en-CA"/>
              </w:rPr>
              <w:t xml:space="preserve"> on account at year end. This merchandise was </w:t>
            </w:r>
            <w:r>
              <w:rPr>
                <w:rFonts w:cs="Arial"/>
                <w:snapToGrid w:val="0"/>
                <w:lang w:val="en-CA"/>
              </w:rPr>
              <w:t xml:space="preserve">also </w:t>
            </w:r>
            <w:r w:rsidRPr="00E967A4">
              <w:rPr>
                <w:rFonts w:cs="Arial"/>
                <w:snapToGrid w:val="0"/>
                <w:lang w:val="en-CA"/>
              </w:rPr>
              <w:t>omitted from the year-end physical count. How will these errors affect assets, liabilities, and shareholders' equity at year end and net income for the year?</w:t>
            </w:r>
          </w:p>
          <w:p w:rsidR="00E12016" w:rsidRPr="00E967A4" w:rsidRDefault="00E12016" w:rsidP="00BC7E39">
            <w:pPr>
              <w:tabs>
                <w:tab w:val="decimal" w:pos="360"/>
                <w:tab w:val="left" w:pos="720"/>
                <w:tab w:val="left" w:pos="1080"/>
              </w:tabs>
              <w:ind w:left="720" w:hanging="720"/>
              <w:jc w:val="both"/>
              <w:rPr>
                <w:rFonts w:cs="Arial"/>
                <w:snapToGrid w:val="0"/>
                <w:lang w:val="en-CA"/>
              </w:rPr>
            </w:pPr>
          </w:p>
          <w:p w:rsidR="00BC7E39" w:rsidRPr="00E967A4" w:rsidRDefault="00BC7E39" w:rsidP="00BC7E39">
            <w:pPr>
              <w:tabs>
                <w:tab w:val="center" w:pos="1800"/>
                <w:tab w:val="center" w:pos="3600"/>
                <w:tab w:val="center" w:pos="5760"/>
                <w:tab w:val="center" w:pos="7920"/>
              </w:tabs>
              <w:spacing w:before="120"/>
              <w:ind w:left="720" w:hanging="720"/>
              <w:jc w:val="both"/>
              <w:rPr>
                <w:rFonts w:cs="Arial"/>
                <w:snapToGrid w:val="0"/>
                <w:lang w:val="en-CA"/>
              </w:rPr>
            </w:pPr>
            <w:r w:rsidRPr="00E967A4">
              <w:rPr>
                <w:rFonts w:cs="Arial"/>
                <w:snapToGrid w:val="0"/>
                <w:lang w:val="en-CA"/>
              </w:rPr>
              <w:tab/>
            </w:r>
            <w:r w:rsidRPr="00E967A4">
              <w:rPr>
                <w:rFonts w:cs="Arial"/>
                <w:snapToGrid w:val="0"/>
                <w:lang w:val="en-CA"/>
              </w:rPr>
              <w:tab/>
            </w:r>
            <w:r w:rsidRPr="00E967A4">
              <w:rPr>
                <w:rFonts w:cs="Arial"/>
                <w:snapToGrid w:val="0"/>
                <w:u w:val="single"/>
                <w:lang w:val="en-CA"/>
              </w:rPr>
              <w:t>Assets</w:t>
            </w:r>
            <w:r w:rsidRPr="00E967A4">
              <w:rPr>
                <w:rFonts w:cs="Arial"/>
                <w:snapToGrid w:val="0"/>
                <w:lang w:val="en-CA"/>
              </w:rPr>
              <w:tab/>
            </w:r>
            <w:r w:rsidRPr="00E967A4">
              <w:rPr>
                <w:rFonts w:cs="Arial"/>
                <w:snapToGrid w:val="0"/>
                <w:u w:val="single"/>
                <w:lang w:val="en-CA"/>
              </w:rPr>
              <w:t>Liabilities</w:t>
            </w:r>
            <w:r w:rsidRPr="00E967A4">
              <w:rPr>
                <w:rFonts w:cs="Arial"/>
                <w:snapToGrid w:val="0"/>
                <w:lang w:val="en-CA"/>
              </w:rPr>
              <w:tab/>
            </w:r>
            <w:r w:rsidRPr="00E967A4">
              <w:rPr>
                <w:rFonts w:cs="Arial"/>
                <w:snapToGrid w:val="0"/>
                <w:u w:val="single"/>
                <w:lang w:val="en-CA"/>
              </w:rPr>
              <w:t>Shareholders' Equity</w:t>
            </w:r>
            <w:r w:rsidRPr="00E967A4">
              <w:rPr>
                <w:rFonts w:cs="Arial"/>
                <w:snapToGrid w:val="0"/>
                <w:lang w:val="en-CA"/>
              </w:rPr>
              <w:tab/>
            </w:r>
            <w:r w:rsidRPr="00E967A4">
              <w:rPr>
                <w:rFonts w:cs="Arial"/>
                <w:snapToGrid w:val="0"/>
                <w:u w:val="single"/>
                <w:lang w:val="en-CA"/>
              </w:rPr>
              <w:t>Net Income</w:t>
            </w:r>
          </w:p>
          <w:p w:rsidR="00BC7E39" w:rsidRPr="00E967A4" w:rsidRDefault="00BC7E39" w:rsidP="00BC7E39">
            <w:pPr>
              <w:tabs>
                <w:tab w:val="center" w:pos="1800"/>
                <w:tab w:val="center" w:pos="3600"/>
                <w:tab w:val="center" w:pos="5760"/>
                <w:tab w:val="center" w:pos="7920"/>
              </w:tabs>
              <w:ind w:left="720" w:hanging="720"/>
              <w:jc w:val="both"/>
              <w:rPr>
                <w:rFonts w:cs="Arial"/>
                <w:snapToGrid w:val="0"/>
                <w:lang w:val="en-CA"/>
              </w:rPr>
            </w:pPr>
            <w:r w:rsidRPr="00E967A4">
              <w:rPr>
                <w:rFonts w:cs="Arial"/>
                <w:snapToGrid w:val="0"/>
                <w:lang w:val="en-CA"/>
              </w:rPr>
              <w:tab/>
              <w:t>a.</w:t>
            </w:r>
            <w:r w:rsidRPr="00E967A4">
              <w:rPr>
                <w:rFonts w:cs="Arial"/>
                <w:snapToGrid w:val="0"/>
                <w:lang w:val="en-CA"/>
              </w:rPr>
              <w:tab/>
              <w:t xml:space="preserve">No </w:t>
            </w:r>
            <w:proofErr w:type="gramStart"/>
            <w:r w:rsidRPr="00E967A4">
              <w:rPr>
                <w:rFonts w:cs="Arial"/>
                <w:snapToGrid w:val="0"/>
                <w:lang w:val="en-CA"/>
              </w:rPr>
              <w:t>effect</w:t>
            </w:r>
            <w:proofErr w:type="gramEnd"/>
            <w:r w:rsidRPr="00E967A4">
              <w:rPr>
                <w:rFonts w:cs="Arial"/>
                <w:snapToGrid w:val="0"/>
                <w:lang w:val="en-CA"/>
              </w:rPr>
              <w:tab/>
              <w:t>Understate</w:t>
            </w:r>
            <w:r w:rsidRPr="00E967A4">
              <w:rPr>
                <w:rFonts w:cs="Arial"/>
                <w:snapToGrid w:val="0"/>
                <w:lang w:val="en-CA"/>
              </w:rPr>
              <w:tab/>
              <w:t>Overstate</w:t>
            </w:r>
            <w:r w:rsidRPr="00E967A4">
              <w:rPr>
                <w:rFonts w:cs="Arial"/>
                <w:snapToGrid w:val="0"/>
                <w:lang w:val="en-CA"/>
              </w:rPr>
              <w:tab/>
              <w:t>Overstate.</w:t>
            </w:r>
          </w:p>
          <w:p w:rsidR="00BC7E39" w:rsidRPr="00E967A4" w:rsidRDefault="00BC7E39" w:rsidP="00BC7E39">
            <w:pPr>
              <w:tabs>
                <w:tab w:val="center" w:pos="1800"/>
                <w:tab w:val="center" w:pos="3600"/>
                <w:tab w:val="center" w:pos="5760"/>
                <w:tab w:val="center" w:pos="7920"/>
              </w:tabs>
              <w:ind w:left="720" w:hanging="720"/>
              <w:jc w:val="both"/>
              <w:rPr>
                <w:rFonts w:cs="Arial"/>
                <w:snapToGrid w:val="0"/>
                <w:lang w:val="en-CA"/>
              </w:rPr>
            </w:pPr>
            <w:r w:rsidRPr="00E967A4">
              <w:rPr>
                <w:rFonts w:cs="Arial"/>
                <w:snapToGrid w:val="0"/>
                <w:lang w:val="en-CA"/>
              </w:rPr>
              <w:tab/>
              <w:t>b.</w:t>
            </w:r>
            <w:r w:rsidRPr="00E967A4">
              <w:rPr>
                <w:rFonts w:cs="Arial"/>
                <w:snapToGrid w:val="0"/>
                <w:lang w:val="en-CA"/>
              </w:rPr>
              <w:tab/>
              <w:t xml:space="preserve">No </w:t>
            </w:r>
            <w:proofErr w:type="gramStart"/>
            <w:r w:rsidRPr="00E967A4">
              <w:rPr>
                <w:rFonts w:cs="Arial"/>
                <w:snapToGrid w:val="0"/>
                <w:lang w:val="en-CA"/>
              </w:rPr>
              <w:t>effect</w:t>
            </w:r>
            <w:proofErr w:type="gramEnd"/>
            <w:r w:rsidRPr="00E967A4">
              <w:rPr>
                <w:rFonts w:cs="Arial"/>
                <w:snapToGrid w:val="0"/>
                <w:lang w:val="en-CA"/>
              </w:rPr>
              <w:tab/>
              <w:t>Overstate</w:t>
            </w:r>
            <w:r w:rsidRPr="00E967A4">
              <w:rPr>
                <w:rFonts w:cs="Arial"/>
                <w:snapToGrid w:val="0"/>
                <w:lang w:val="en-CA"/>
              </w:rPr>
              <w:tab/>
              <w:t>Understate</w:t>
            </w:r>
            <w:r w:rsidRPr="00E967A4">
              <w:rPr>
                <w:rFonts w:cs="Arial"/>
                <w:snapToGrid w:val="0"/>
                <w:lang w:val="en-CA"/>
              </w:rPr>
              <w:tab/>
              <w:t>Understate.</w:t>
            </w:r>
          </w:p>
          <w:p w:rsidR="00BC7E39" w:rsidRPr="00E967A4" w:rsidRDefault="00BC7E39" w:rsidP="00BC7E39">
            <w:pPr>
              <w:tabs>
                <w:tab w:val="center" w:pos="1800"/>
                <w:tab w:val="center" w:pos="3600"/>
                <w:tab w:val="center" w:pos="5760"/>
                <w:tab w:val="center" w:pos="7920"/>
              </w:tabs>
              <w:ind w:left="720" w:hanging="720"/>
              <w:jc w:val="both"/>
              <w:rPr>
                <w:rFonts w:cs="Arial"/>
                <w:snapToGrid w:val="0"/>
                <w:lang w:val="en-CA"/>
              </w:rPr>
            </w:pPr>
            <w:r w:rsidRPr="00E967A4">
              <w:rPr>
                <w:rFonts w:cs="Arial"/>
                <w:snapToGrid w:val="0"/>
                <w:lang w:val="en-CA"/>
              </w:rPr>
              <w:tab/>
              <w:t>c.</w:t>
            </w:r>
            <w:r w:rsidRPr="00E967A4">
              <w:rPr>
                <w:rFonts w:cs="Arial"/>
                <w:snapToGrid w:val="0"/>
                <w:lang w:val="en-CA"/>
              </w:rPr>
              <w:tab/>
              <w:t>Understate</w:t>
            </w:r>
            <w:r w:rsidRPr="00E967A4">
              <w:rPr>
                <w:rFonts w:cs="Arial"/>
                <w:snapToGrid w:val="0"/>
                <w:lang w:val="en-CA"/>
              </w:rPr>
              <w:tab/>
              <w:t>Understate</w:t>
            </w:r>
            <w:r w:rsidRPr="00E967A4">
              <w:rPr>
                <w:rFonts w:cs="Arial"/>
                <w:snapToGrid w:val="0"/>
                <w:lang w:val="en-CA"/>
              </w:rPr>
              <w:tab/>
              <w:t>No effect</w:t>
            </w:r>
            <w:r w:rsidRPr="00E967A4">
              <w:rPr>
                <w:rFonts w:cs="Arial"/>
                <w:snapToGrid w:val="0"/>
                <w:lang w:val="en-CA"/>
              </w:rPr>
              <w:tab/>
              <w:t>No effect.</w:t>
            </w:r>
          </w:p>
          <w:p w:rsidR="00BC7E39" w:rsidRPr="00E967A4" w:rsidRDefault="00BC7E39" w:rsidP="00BC7E39">
            <w:pPr>
              <w:tabs>
                <w:tab w:val="center" w:pos="1800"/>
                <w:tab w:val="center" w:pos="3600"/>
                <w:tab w:val="center" w:pos="5760"/>
                <w:tab w:val="center" w:pos="7920"/>
              </w:tabs>
              <w:ind w:left="720" w:hanging="720"/>
              <w:jc w:val="both"/>
              <w:rPr>
                <w:rFonts w:cs="Arial"/>
                <w:snapToGrid w:val="0"/>
                <w:lang w:val="en-CA"/>
              </w:rPr>
            </w:pPr>
            <w:r w:rsidRPr="00E967A4">
              <w:rPr>
                <w:rFonts w:cs="Arial"/>
                <w:snapToGrid w:val="0"/>
                <w:lang w:val="en-CA"/>
              </w:rPr>
              <w:tab/>
              <w:t>d.</w:t>
            </w:r>
            <w:r w:rsidRPr="00E967A4">
              <w:rPr>
                <w:rFonts w:cs="Arial"/>
                <w:snapToGrid w:val="0"/>
                <w:lang w:val="en-CA"/>
              </w:rPr>
              <w:tab/>
              <w:t>Understate</w:t>
            </w:r>
            <w:r w:rsidRPr="00E967A4">
              <w:rPr>
                <w:rFonts w:cs="Arial"/>
                <w:snapToGrid w:val="0"/>
                <w:lang w:val="en-CA"/>
              </w:rPr>
              <w:tab/>
              <w:t>No effect</w:t>
            </w:r>
            <w:r w:rsidRPr="00E967A4">
              <w:rPr>
                <w:rFonts w:cs="Arial"/>
                <w:snapToGrid w:val="0"/>
                <w:lang w:val="en-CA"/>
              </w:rPr>
              <w:tab/>
              <w:t>Understate</w:t>
            </w:r>
            <w:r w:rsidRPr="00E967A4">
              <w:rPr>
                <w:rFonts w:cs="Arial"/>
                <w:snapToGrid w:val="0"/>
                <w:lang w:val="en-CA"/>
              </w:rPr>
              <w:tab/>
              <w:t>Understate.</w:t>
            </w:r>
          </w:p>
          <w:p w:rsidR="00BC7E39" w:rsidRDefault="00BC7E39" w:rsidP="00BC7E39">
            <w:pPr>
              <w:tabs>
                <w:tab w:val="decimal" w:pos="360"/>
                <w:tab w:val="left" w:pos="720"/>
                <w:tab w:val="left" w:pos="1080"/>
              </w:tabs>
              <w:ind w:left="720" w:hanging="720"/>
              <w:jc w:val="both"/>
              <w:rPr>
                <w:rFonts w:cs="Arial"/>
                <w:snapToGrid w:val="0"/>
                <w:lang w:val="en-CA"/>
              </w:rPr>
            </w:pPr>
          </w:p>
          <w:p w:rsidR="00E12016" w:rsidRDefault="00E12016" w:rsidP="00BC7E39">
            <w:pPr>
              <w:tabs>
                <w:tab w:val="decimal" w:pos="360"/>
                <w:tab w:val="left" w:pos="720"/>
                <w:tab w:val="left" w:pos="1080"/>
              </w:tabs>
              <w:ind w:left="720" w:hanging="720"/>
              <w:jc w:val="both"/>
              <w:rPr>
                <w:rFonts w:cs="Arial"/>
                <w:snapToGrid w:val="0"/>
                <w:lang w:val="en-CA"/>
              </w:rPr>
            </w:pPr>
          </w:p>
          <w:p w:rsidR="002F0775" w:rsidRDefault="002F0775" w:rsidP="00BC7E39">
            <w:pPr>
              <w:tabs>
                <w:tab w:val="decimal" w:pos="360"/>
                <w:tab w:val="left" w:pos="720"/>
                <w:tab w:val="left" w:pos="1080"/>
              </w:tabs>
              <w:ind w:left="720" w:hanging="720"/>
              <w:jc w:val="both"/>
              <w:rPr>
                <w:rFonts w:cs="Arial"/>
                <w:snapToGrid w:val="0"/>
                <w:lang w:val="en-CA"/>
              </w:rPr>
            </w:pPr>
          </w:p>
          <w:p w:rsidR="00E12016" w:rsidRDefault="00E12016" w:rsidP="00BC7E39">
            <w:pPr>
              <w:tabs>
                <w:tab w:val="decimal" w:pos="360"/>
                <w:tab w:val="left" w:pos="720"/>
                <w:tab w:val="left" w:pos="1080"/>
              </w:tabs>
              <w:ind w:left="720" w:hanging="720"/>
              <w:jc w:val="both"/>
              <w:rPr>
                <w:rFonts w:cs="Arial"/>
                <w:snapToGrid w:val="0"/>
                <w:lang w:val="en-CA"/>
              </w:rPr>
            </w:pPr>
          </w:p>
          <w:p w:rsidR="00784530" w:rsidRPr="00894F21" w:rsidRDefault="00784530" w:rsidP="00E12016">
            <w:pPr>
              <w:tabs>
                <w:tab w:val="decimal" w:pos="360"/>
                <w:tab w:val="left" w:pos="720"/>
                <w:tab w:val="left" w:pos="1080"/>
              </w:tabs>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lastRenderedPageBreak/>
              <w:t>20.</w:t>
            </w:r>
          </w:p>
        </w:tc>
        <w:tc>
          <w:tcPr>
            <w:tcW w:w="283" w:type="dxa"/>
          </w:tcPr>
          <w:p w:rsidR="00784530" w:rsidRDefault="00784530" w:rsidP="00992F35">
            <w:pPr>
              <w:rPr>
                <w:rFonts w:cs="Arial"/>
                <w:b/>
                <w:sz w:val="24"/>
                <w:szCs w:val="24"/>
              </w:rPr>
            </w:pPr>
          </w:p>
        </w:tc>
        <w:tc>
          <w:tcPr>
            <w:tcW w:w="8759" w:type="dxa"/>
          </w:tcPr>
          <w:p w:rsidR="00E12016" w:rsidRDefault="00BC7E39" w:rsidP="00BC7E39">
            <w:pPr>
              <w:tabs>
                <w:tab w:val="decimal" w:pos="360"/>
                <w:tab w:val="left" w:pos="720"/>
                <w:tab w:val="left" w:pos="1080"/>
              </w:tabs>
              <w:ind w:left="720" w:hanging="720"/>
              <w:jc w:val="both"/>
              <w:rPr>
                <w:rFonts w:cs="Arial"/>
                <w:snapToGrid w:val="0"/>
                <w:lang w:val="en-CA"/>
              </w:rPr>
            </w:pPr>
            <w:proofErr w:type="spellStart"/>
            <w:r>
              <w:rPr>
                <w:rFonts w:cs="Arial"/>
                <w:snapToGrid w:val="0"/>
                <w:lang w:val="en-CA"/>
              </w:rPr>
              <w:t>MissTake</w:t>
            </w:r>
            <w:proofErr w:type="spellEnd"/>
            <w:r>
              <w:rPr>
                <w:rFonts w:cs="Arial"/>
                <w:snapToGrid w:val="0"/>
                <w:lang w:val="en-CA"/>
              </w:rPr>
              <w:t xml:space="preserve"> Corp is a small private corporation that does not prepare comparative</w:t>
            </w:r>
          </w:p>
          <w:p w:rsidR="00E12016" w:rsidRDefault="00BC7E39" w:rsidP="00BC7E39">
            <w:pPr>
              <w:tabs>
                <w:tab w:val="decimal" w:pos="360"/>
                <w:tab w:val="left" w:pos="720"/>
                <w:tab w:val="left" w:pos="1080"/>
              </w:tabs>
              <w:ind w:left="720" w:hanging="720"/>
              <w:jc w:val="both"/>
              <w:rPr>
                <w:rFonts w:cs="Arial"/>
                <w:snapToGrid w:val="0"/>
                <w:lang w:val="en-CA"/>
              </w:rPr>
            </w:pPr>
            <w:proofErr w:type="gramStart"/>
            <w:r>
              <w:rPr>
                <w:rFonts w:cs="Arial"/>
                <w:snapToGrid w:val="0"/>
                <w:lang w:val="en-CA"/>
              </w:rPr>
              <w:t>statements</w:t>
            </w:r>
            <w:proofErr w:type="gramEnd"/>
            <w:r>
              <w:rPr>
                <w:rFonts w:cs="Arial"/>
                <w:snapToGrid w:val="0"/>
                <w:lang w:val="en-CA"/>
              </w:rPr>
              <w:t>.  At the end of their 2012 fiscal year, it was discovered that the 2011</w:t>
            </w:r>
          </w:p>
          <w:p w:rsidR="00E12016" w:rsidRDefault="00BC7E39" w:rsidP="00BC7E39">
            <w:pPr>
              <w:tabs>
                <w:tab w:val="decimal" w:pos="360"/>
                <w:tab w:val="left" w:pos="720"/>
                <w:tab w:val="left" w:pos="1080"/>
              </w:tabs>
              <w:ind w:left="720" w:hanging="720"/>
              <w:jc w:val="both"/>
              <w:rPr>
                <w:rFonts w:cs="Arial"/>
                <w:snapToGrid w:val="0"/>
                <w:lang w:val="en-CA"/>
              </w:rPr>
            </w:pPr>
            <w:r>
              <w:rPr>
                <w:rFonts w:cs="Arial"/>
                <w:snapToGrid w:val="0"/>
                <w:lang w:val="en-CA"/>
              </w:rPr>
              <w:t>depreciation expense on their computer equipment had been incorrectly debited to</w:t>
            </w:r>
          </w:p>
          <w:p w:rsidR="00E12016" w:rsidRDefault="00BC7E39" w:rsidP="00BC7E39">
            <w:pPr>
              <w:tabs>
                <w:tab w:val="decimal" w:pos="360"/>
                <w:tab w:val="left" w:pos="720"/>
                <w:tab w:val="left" w:pos="1080"/>
              </w:tabs>
              <w:ind w:left="720" w:hanging="720"/>
              <w:jc w:val="both"/>
              <w:rPr>
                <w:rFonts w:cs="Arial"/>
                <w:snapToGrid w:val="0"/>
                <w:lang w:val="en-CA"/>
              </w:rPr>
            </w:pPr>
            <w:proofErr w:type="gramStart"/>
            <w:r>
              <w:rPr>
                <w:rFonts w:cs="Arial"/>
                <w:snapToGrid w:val="0"/>
                <w:lang w:val="en-CA"/>
              </w:rPr>
              <w:t>maintenance</w:t>
            </w:r>
            <w:proofErr w:type="gramEnd"/>
            <w:r>
              <w:rPr>
                <w:rFonts w:cs="Arial"/>
                <w:snapToGrid w:val="0"/>
                <w:lang w:val="en-CA"/>
              </w:rPr>
              <w:t xml:space="preserve"> expense. The books for 2011 are closed. How should </w:t>
            </w:r>
            <w:proofErr w:type="spellStart"/>
            <w:r>
              <w:rPr>
                <w:rFonts w:cs="Arial"/>
                <w:snapToGrid w:val="0"/>
                <w:lang w:val="en-CA"/>
              </w:rPr>
              <w:t>MissTake</w:t>
            </w:r>
            <w:proofErr w:type="spellEnd"/>
            <w:r>
              <w:rPr>
                <w:rFonts w:cs="Arial"/>
                <w:snapToGrid w:val="0"/>
                <w:lang w:val="en-CA"/>
              </w:rPr>
              <w:t xml:space="preserve"> deal with </w:t>
            </w:r>
          </w:p>
          <w:p w:rsidR="00BC7E39" w:rsidRDefault="00BC7E39" w:rsidP="00BC7E39">
            <w:pPr>
              <w:tabs>
                <w:tab w:val="decimal" w:pos="360"/>
                <w:tab w:val="left" w:pos="720"/>
                <w:tab w:val="left" w:pos="1080"/>
              </w:tabs>
              <w:ind w:left="720" w:hanging="720"/>
              <w:jc w:val="both"/>
              <w:rPr>
                <w:rFonts w:cs="Arial"/>
                <w:snapToGrid w:val="0"/>
                <w:lang w:val="en-CA"/>
              </w:rPr>
            </w:pPr>
            <w:proofErr w:type="gramStart"/>
            <w:r>
              <w:rPr>
                <w:rFonts w:cs="Arial"/>
                <w:snapToGrid w:val="0"/>
                <w:lang w:val="en-CA"/>
              </w:rPr>
              <w:t>this</w:t>
            </w:r>
            <w:proofErr w:type="gramEnd"/>
            <w:r>
              <w:rPr>
                <w:rFonts w:cs="Arial"/>
                <w:snapToGrid w:val="0"/>
                <w:lang w:val="en-CA"/>
              </w:rPr>
              <w:t xml:space="preserve"> situation?</w:t>
            </w:r>
          </w:p>
          <w:p w:rsidR="00E12016" w:rsidRPr="00E967A4" w:rsidRDefault="00E12016" w:rsidP="00BC7E39">
            <w:pPr>
              <w:tabs>
                <w:tab w:val="decimal" w:pos="360"/>
                <w:tab w:val="left" w:pos="720"/>
                <w:tab w:val="left" w:pos="1080"/>
              </w:tabs>
              <w:ind w:left="720" w:hanging="720"/>
              <w:jc w:val="both"/>
              <w:rPr>
                <w:rFonts w:cs="Arial"/>
                <w:snapToGrid w:val="0"/>
                <w:lang w:val="en-CA"/>
              </w:rPr>
            </w:pPr>
          </w:p>
          <w:p w:rsidR="00BC7E39" w:rsidRPr="00E967A4" w:rsidRDefault="00BC7E39" w:rsidP="00BC7E39">
            <w:pPr>
              <w:tabs>
                <w:tab w:val="decimal" w:pos="360"/>
                <w:tab w:val="left" w:pos="720"/>
                <w:tab w:val="left" w:pos="1080"/>
              </w:tabs>
              <w:ind w:left="1080" w:hanging="360"/>
              <w:jc w:val="both"/>
              <w:rPr>
                <w:rFonts w:cs="Arial"/>
                <w:snapToGrid w:val="0"/>
                <w:lang w:val="en-CA"/>
              </w:rPr>
            </w:pPr>
            <w:r w:rsidRPr="00E967A4">
              <w:rPr>
                <w:rFonts w:cs="Arial"/>
                <w:snapToGrid w:val="0"/>
                <w:lang w:val="en-CA"/>
              </w:rPr>
              <w:t>a.</w:t>
            </w:r>
            <w:r w:rsidRPr="00E967A4">
              <w:rPr>
                <w:rFonts w:cs="Arial"/>
                <w:snapToGrid w:val="0"/>
                <w:lang w:val="en-CA"/>
              </w:rPr>
              <w:tab/>
            </w:r>
            <w:r>
              <w:rPr>
                <w:rFonts w:cs="Arial"/>
                <w:snapToGrid w:val="0"/>
                <w:lang w:val="en-CA"/>
              </w:rPr>
              <w:t>Prepare an adjusting entry to debit depreciation expense and credit maintenance expense.</w:t>
            </w:r>
          </w:p>
          <w:p w:rsidR="00BC7E39" w:rsidRPr="00E967A4" w:rsidRDefault="00BC7E39" w:rsidP="00BC7E39">
            <w:pPr>
              <w:tabs>
                <w:tab w:val="decimal" w:pos="360"/>
                <w:tab w:val="left" w:pos="720"/>
                <w:tab w:val="left" w:pos="1080"/>
              </w:tabs>
              <w:ind w:left="1080" w:hanging="1080"/>
              <w:jc w:val="both"/>
              <w:rPr>
                <w:rFonts w:cs="Arial"/>
                <w:snapToGrid w:val="0"/>
                <w:lang w:val="en-CA"/>
              </w:rPr>
            </w:pPr>
            <w:r w:rsidRPr="00E967A4">
              <w:rPr>
                <w:rFonts w:cs="Arial"/>
                <w:snapToGrid w:val="0"/>
                <w:lang w:val="en-CA"/>
              </w:rPr>
              <w:tab/>
            </w:r>
            <w:r w:rsidRPr="00E967A4">
              <w:rPr>
                <w:rFonts w:cs="Arial"/>
                <w:snapToGrid w:val="0"/>
                <w:lang w:val="en-CA"/>
              </w:rPr>
              <w:tab/>
              <w:t>b.</w:t>
            </w:r>
            <w:r w:rsidRPr="00E967A4">
              <w:rPr>
                <w:rFonts w:cs="Arial"/>
                <w:snapToGrid w:val="0"/>
                <w:lang w:val="en-CA"/>
              </w:rPr>
              <w:tab/>
            </w:r>
            <w:r>
              <w:rPr>
                <w:rFonts w:cs="Arial"/>
                <w:snapToGrid w:val="0"/>
                <w:lang w:val="en-CA"/>
              </w:rPr>
              <w:t>Prepare an adjusting entry to debit retained earnings and credit maintenance expense.</w:t>
            </w:r>
          </w:p>
          <w:p w:rsidR="00BC7E39" w:rsidRPr="00E967A4" w:rsidRDefault="00BC7E39" w:rsidP="00BC7E39">
            <w:pPr>
              <w:tabs>
                <w:tab w:val="decimal" w:pos="360"/>
                <w:tab w:val="left" w:pos="720"/>
                <w:tab w:val="left" w:pos="1080"/>
              </w:tabs>
              <w:ind w:left="720" w:hanging="720"/>
              <w:jc w:val="both"/>
              <w:rPr>
                <w:rFonts w:cs="Arial"/>
                <w:snapToGrid w:val="0"/>
                <w:lang w:val="en-CA"/>
              </w:rPr>
            </w:pPr>
            <w:r w:rsidRPr="00E967A4">
              <w:rPr>
                <w:rFonts w:cs="Arial"/>
                <w:snapToGrid w:val="0"/>
                <w:lang w:val="en-CA"/>
              </w:rPr>
              <w:tab/>
            </w:r>
            <w:r w:rsidRPr="00E967A4">
              <w:rPr>
                <w:rFonts w:cs="Arial"/>
                <w:snapToGrid w:val="0"/>
                <w:lang w:val="en-CA"/>
              </w:rPr>
              <w:tab/>
              <w:t>c.</w:t>
            </w:r>
            <w:r w:rsidRPr="00E967A4">
              <w:rPr>
                <w:rFonts w:cs="Arial"/>
                <w:snapToGrid w:val="0"/>
                <w:lang w:val="en-CA"/>
              </w:rPr>
              <w:tab/>
            </w:r>
            <w:r>
              <w:rPr>
                <w:rFonts w:cs="Arial"/>
                <w:snapToGrid w:val="0"/>
                <w:lang w:val="en-CA"/>
              </w:rPr>
              <w:t>Restate their 2011 financial statements.</w:t>
            </w:r>
          </w:p>
          <w:p w:rsidR="00BC7E39" w:rsidRPr="00E967A4" w:rsidRDefault="00BC7E39" w:rsidP="00BC7E39">
            <w:pPr>
              <w:tabs>
                <w:tab w:val="decimal" w:pos="360"/>
                <w:tab w:val="left" w:pos="720"/>
                <w:tab w:val="left" w:pos="1080"/>
              </w:tabs>
              <w:ind w:left="1080" w:hanging="1080"/>
              <w:jc w:val="both"/>
              <w:rPr>
                <w:rFonts w:cs="Arial"/>
                <w:snapToGrid w:val="0"/>
                <w:lang w:val="en-CA"/>
              </w:rPr>
            </w:pPr>
            <w:r w:rsidRPr="00E967A4">
              <w:rPr>
                <w:rFonts w:cs="Arial"/>
                <w:snapToGrid w:val="0"/>
                <w:lang w:val="en-CA"/>
              </w:rPr>
              <w:tab/>
            </w:r>
            <w:r w:rsidRPr="00E967A4">
              <w:rPr>
                <w:rFonts w:cs="Arial"/>
                <w:snapToGrid w:val="0"/>
                <w:lang w:val="en-CA"/>
              </w:rPr>
              <w:tab/>
              <w:t>d.</w:t>
            </w:r>
            <w:r w:rsidRPr="00E967A4">
              <w:rPr>
                <w:rFonts w:cs="Arial"/>
                <w:snapToGrid w:val="0"/>
                <w:lang w:val="en-CA"/>
              </w:rPr>
              <w:tab/>
            </w:r>
            <w:r>
              <w:rPr>
                <w:rFonts w:cs="Arial"/>
                <w:snapToGrid w:val="0"/>
                <w:lang w:val="en-CA"/>
              </w:rPr>
              <w:t>Ignore it.</w:t>
            </w:r>
          </w:p>
          <w:p w:rsidR="00784530" w:rsidRPr="00894F21" w:rsidRDefault="00784530" w:rsidP="00784530">
            <w:pPr>
              <w:tabs>
                <w:tab w:val="decimal" w:pos="360"/>
                <w:tab w:val="left" w:pos="720"/>
                <w:tab w:val="left" w:pos="1080"/>
              </w:tabs>
              <w:ind w:left="720" w:hanging="720"/>
              <w:jc w:val="both"/>
              <w:rPr>
                <w:snapToGrid w:val="0"/>
                <w:lang w:val="en-CA"/>
              </w:rPr>
            </w:pPr>
          </w:p>
        </w:tc>
      </w:tr>
      <w:tr w:rsidR="00784530" w:rsidTr="00784530">
        <w:tc>
          <w:tcPr>
            <w:tcW w:w="534" w:type="dxa"/>
          </w:tcPr>
          <w:p w:rsidR="00784530" w:rsidRDefault="00784530" w:rsidP="00992F35">
            <w:pPr>
              <w:rPr>
                <w:rFonts w:cs="Arial"/>
                <w:b/>
                <w:sz w:val="24"/>
                <w:szCs w:val="24"/>
              </w:rPr>
            </w:pPr>
            <w:r>
              <w:rPr>
                <w:rFonts w:cs="Arial"/>
                <w:b/>
                <w:sz w:val="24"/>
                <w:szCs w:val="24"/>
              </w:rPr>
              <w:t>21.</w:t>
            </w:r>
          </w:p>
        </w:tc>
        <w:tc>
          <w:tcPr>
            <w:tcW w:w="283" w:type="dxa"/>
          </w:tcPr>
          <w:p w:rsidR="00784530" w:rsidRDefault="00784530" w:rsidP="00992F35">
            <w:pPr>
              <w:rPr>
                <w:rFonts w:cs="Arial"/>
                <w:b/>
                <w:sz w:val="24"/>
                <w:szCs w:val="24"/>
              </w:rPr>
            </w:pPr>
          </w:p>
        </w:tc>
        <w:tc>
          <w:tcPr>
            <w:tcW w:w="8759" w:type="dxa"/>
          </w:tcPr>
          <w:p w:rsidR="00BC7E39" w:rsidRDefault="00BC7E39" w:rsidP="00BC7E39">
            <w:pPr>
              <w:tabs>
                <w:tab w:val="decimal" w:pos="360"/>
                <w:tab w:val="left" w:pos="720"/>
                <w:tab w:val="left" w:pos="1080"/>
              </w:tabs>
              <w:ind w:left="720" w:hanging="720"/>
              <w:jc w:val="both"/>
              <w:rPr>
                <w:snapToGrid w:val="0"/>
                <w:lang w:val="en-CA"/>
              </w:rPr>
            </w:pPr>
            <w:r>
              <w:rPr>
                <w:snapToGrid w:val="0"/>
                <w:lang w:val="en-CA"/>
              </w:rPr>
              <w:t>A successful company’s major source of cash should be</w:t>
            </w:r>
          </w:p>
          <w:p w:rsidR="00E12016" w:rsidRPr="005C13B5" w:rsidRDefault="00E12016" w:rsidP="00BC7E39">
            <w:pPr>
              <w:tabs>
                <w:tab w:val="decimal" w:pos="360"/>
                <w:tab w:val="left" w:pos="720"/>
                <w:tab w:val="left" w:pos="1080"/>
              </w:tabs>
              <w:ind w:left="720" w:hanging="720"/>
              <w:jc w:val="both"/>
              <w:rPr>
                <w:snapToGrid w:val="0"/>
                <w:lang w:val="en-CA"/>
              </w:rPr>
            </w:pPr>
          </w:p>
          <w:p w:rsidR="00BC7E39" w:rsidRPr="005C13B5" w:rsidRDefault="00BC7E39" w:rsidP="00BC7E39">
            <w:pPr>
              <w:tabs>
                <w:tab w:val="decimal" w:pos="360"/>
                <w:tab w:val="left" w:pos="720"/>
                <w:tab w:val="left" w:pos="1080"/>
              </w:tabs>
              <w:ind w:left="1080" w:hanging="360"/>
              <w:jc w:val="both"/>
              <w:rPr>
                <w:snapToGrid w:val="0"/>
                <w:spacing w:val="-2"/>
                <w:szCs w:val="22"/>
                <w:lang w:val="en-CA"/>
              </w:rPr>
            </w:pPr>
            <w:r w:rsidRPr="005C13B5">
              <w:rPr>
                <w:snapToGrid w:val="0"/>
                <w:spacing w:val="-2"/>
                <w:szCs w:val="22"/>
                <w:lang w:val="en-CA"/>
              </w:rPr>
              <w:t>a.</w:t>
            </w:r>
            <w:r w:rsidRPr="005C13B5">
              <w:rPr>
                <w:snapToGrid w:val="0"/>
                <w:spacing w:val="-2"/>
                <w:szCs w:val="22"/>
                <w:lang w:val="en-CA"/>
              </w:rPr>
              <w:tab/>
            </w:r>
            <w:proofErr w:type="gramStart"/>
            <w:r>
              <w:rPr>
                <w:snapToGrid w:val="0"/>
                <w:spacing w:val="-2"/>
                <w:szCs w:val="22"/>
                <w:lang w:val="en-CA"/>
              </w:rPr>
              <w:t>operating</w:t>
            </w:r>
            <w:proofErr w:type="gramEnd"/>
            <w:r>
              <w:rPr>
                <w:snapToGrid w:val="0"/>
                <w:spacing w:val="-2"/>
                <w:szCs w:val="22"/>
                <w:lang w:val="en-CA"/>
              </w:rPr>
              <w:t xml:space="preserve"> activities</w:t>
            </w:r>
            <w:r w:rsidRPr="005C13B5">
              <w:rPr>
                <w:snapToGrid w:val="0"/>
                <w:spacing w:val="-2"/>
                <w:szCs w:val="22"/>
                <w:lang w:val="en-CA"/>
              </w:rPr>
              <w:t>.</w:t>
            </w:r>
          </w:p>
          <w:p w:rsidR="00BC7E39" w:rsidRPr="005C13B5" w:rsidRDefault="00BC7E39" w:rsidP="00BC7E39">
            <w:pPr>
              <w:tabs>
                <w:tab w:val="decimal" w:pos="360"/>
                <w:tab w:val="left" w:pos="720"/>
                <w:tab w:val="left" w:pos="1080"/>
              </w:tabs>
              <w:ind w:left="1080" w:hanging="1080"/>
              <w:jc w:val="both"/>
              <w:rPr>
                <w:snapToGrid w:val="0"/>
                <w:spacing w:val="-2"/>
                <w:szCs w:val="22"/>
                <w:lang w:val="en-CA"/>
              </w:rPr>
            </w:pPr>
            <w:r w:rsidRPr="005C13B5">
              <w:rPr>
                <w:snapToGrid w:val="0"/>
                <w:spacing w:val="-2"/>
                <w:szCs w:val="22"/>
                <w:lang w:val="en-CA"/>
              </w:rPr>
              <w:tab/>
            </w:r>
            <w:r w:rsidRPr="005C13B5">
              <w:rPr>
                <w:snapToGrid w:val="0"/>
                <w:spacing w:val="-2"/>
                <w:szCs w:val="22"/>
                <w:lang w:val="en-CA"/>
              </w:rPr>
              <w:tab/>
              <w:t>b.</w:t>
            </w:r>
            <w:r w:rsidRPr="005C13B5">
              <w:rPr>
                <w:snapToGrid w:val="0"/>
                <w:spacing w:val="-2"/>
                <w:szCs w:val="22"/>
                <w:lang w:val="en-CA"/>
              </w:rPr>
              <w:tab/>
            </w:r>
            <w:proofErr w:type="gramStart"/>
            <w:r>
              <w:rPr>
                <w:snapToGrid w:val="0"/>
                <w:spacing w:val="-2"/>
                <w:szCs w:val="22"/>
                <w:lang w:val="en-CA"/>
              </w:rPr>
              <w:t>investing</w:t>
            </w:r>
            <w:proofErr w:type="gramEnd"/>
            <w:r>
              <w:rPr>
                <w:snapToGrid w:val="0"/>
                <w:spacing w:val="-2"/>
                <w:szCs w:val="22"/>
                <w:lang w:val="en-CA"/>
              </w:rPr>
              <w:t xml:space="preserve"> activities</w:t>
            </w:r>
            <w:r w:rsidRPr="005C13B5">
              <w:rPr>
                <w:snapToGrid w:val="0"/>
                <w:spacing w:val="-2"/>
                <w:szCs w:val="22"/>
                <w:lang w:val="en-CA"/>
              </w:rPr>
              <w:t>.</w:t>
            </w:r>
          </w:p>
          <w:p w:rsidR="00BC7E39" w:rsidRPr="005C13B5"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c.</w:t>
            </w:r>
            <w:r w:rsidRPr="005C13B5">
              <w:rPr>
                <w:snapToGrid w:val="0"/>
                <w:lang w:val="en-CA"/>
              </w:rPr>
              <w:tab/>
            </w:r>
            <w:proofErr w:type="gramStart"/>
            <w:r>
              <w:rPr>
                <w:snapToGrid w:val="0"/>
                <w:lang w:val="en-CA"/>
              </w:rPr>
              <w:t>financing</w:t>
            </w:r>
            <w:proofErr w:type="gramEnd"/>
            <w:r>
              <w:rPr>
                <w:snapToGrid w:val="0"/>
                <w:lang w:val="en-CA"/>
              </w:rPr>
              <w:t xml:space="preserve"> activities</w:t>
            </w:r>
            <w:r w:rsidRPr="005C13B5">
              <w:rPr>
                <w:snapToGrid w:val="0"/>
                <w:lang w:val="en-CA"/>
              </w:rPr>
              <w:t>.</w:t>
            </w:r>
          </w:p>
          <w:p w:rsidR="00BC7E39" w:rsidRDefault="00BC7E39" w:rsidP="00BC7E39">
            <w:pPr>
              <w:tabs>
                <w:tab w:val="decimal" w:pos="360"/>
                <w:tab w:val="left" w:pos="720"/>
                <w:tab w:val="left" w:pos="1080"/>
              </w:tabs>
              <w:ind w:left="720" w:hanging="720"/>
              <w:jc w:val="both"/>
              <w:rPr>
                <w:snapToGrid w:val="0"/>
                <w:spacing w:val="-2"/>
                <w:szCs w:val="22"/>
                <w:lang w:val="en-CA"/>
              </w:rPr>
            </w:pPr>
            <w:r w:rsidRPr="005C13B5">
              <w:rPr>
                <w:snapToGrid w:val="0"/>
                <w:lang w:val="en-CA"/>
              </w:rPr>
              <w:tab/>
            </w:r>
            <w:r w:rsidRPr="005C13B5">
              <w:rPr>
                <w:snapToGrid w:val="0"/>
                <w:lang w:val="en-CA"/>
              </w:rPr>
              <w:tab/>
              <w:t>d.</w:t>
            </w:r>
            <w:r w:rsidRPr="005C13B5">
              <w:rPr>
                <w:snapToGrid w:val="0"/>
                <w:lang w:val="en-CA"/>
              </w:rPr>
              <w:tab/>
            </w:r>
            <w:proofErr w:type="gramStart"/>
            <w:r>
              <w:rPr>
                <w:snapToGrid w:val="0"/>
                <w:lang w:val="en-CA"/>
              </w:rPr>
              <w:t>both</w:t>
            </w:r>
            <w:proofErr w:type="gramEnd"/>
            <w:r>
              <w:rPr>
                <w:snapToGrid w:val="0"/>
                <w:lang w:val="en-CA"/>
              </w:rPr>
              <w:t xml:space="preserve"> operating activities and investing activities</w:t>
            </w:r>
            <w:r>
              <w:rPr>
                <w:snapToGrid w:val="0"/>
                <w:spacing w:val="-2"/>
                <w:szCs w:val="22"/>
                <w:lang w:val="en-CA"/>
              </w:rPr>
              <w:t>.</w:t>
            </w:r>
          </w:p>
          <w:p w:rsidR="00BC7E39" w:rsidRPr="005C13B5" w:rsidRDefault="00BC7E39" w:rsidP="00BC7E39">
            <w:pPr>
              <w:tabs>
                <w:tab w:val="decimal" w:pos="360"/>
                <w:tab w:val="left" w:pos="720"/>
                <w:tab w:val="left" w:pos="1080"/>
              </w:tabs>
              <w:ind w:left="720" w:hanging="720"/>
              <w:jc w:val="both"/>
              <w:rPr>
                <w:snapToGrid w:val="0"/>
                <w:lang w:val="en-CA"/>
              </w:rPr>
            </w:pPr>
          </w:p>
          <w:p w:rsidR="00BC7E39" w:rsidRDefault="00BC7E39" w:rsidP="00BC7E39">
            <w:pPr>
              <w:tabs>
                <w:tab w:val="decimal" w:pos="360"/>
                <w:tab w:val="left" w:pos="720"/>
                <w:tab w:val="left" w:pos="1080"/>
              </w:tabs>
              <w:jc w:val="both"/>
              <w:rPr>
                <w:snapToGrid w:val="0"/>
                <w:lang w:val="en-CA"/>
              </w:rPr>
            </w:pPr>
          </w:p>
          <w:p w:rsidR="00784530" w:rsidRPr="00894F21" w:rsidRDefault="00784530" w:rsidP="00784530">
            <w:pPr>
              <w:tabs>
                <w:tab w:val="decimal" w:pos="360"/>
                <w:tab w:val="left" w:pos="720"/>
                <w:tab w:val="left" w:pos="1080"/>
              </w:tabs>
              <w:ind w:left="720" w:hanging="720"/>
              <w:jc w:val="both"/>
              <w:rPr>
                <w:snapToGrid w:val="0"/>
                <w:lang w:val="en-CA"/>
              </w:rPr>
            </w:pPr>
          </w:p>
        </w:tc>
      </w:tr>
      <w:tr w:rsidR="00784530" w:rsidTr="00784530">
        <w:tc>
          <w:tcPr>
            <w:tcW w:w="534" w:type="dxa"/>
          </w:tcPr>
          <w:p w:rsidR="00784530" w:rsidRDefault="00BC7E39" w:rsidP="00992F35">
            <w:pPr>
              <w:rPr>
                <w:rFonts w:cs="Arial"/>
                <w:b/>
                <w:sz w:val="24"/>
                <w:szCs w:val="24"/>
              </w:rPr>
            </w:pPr>
            <w:r>
              <w:rPr>
                <w:rFonts w:cs="Arial"/>
                <w:b/>
                <w:sz w:val="24"/>
                <w:szCs w:val="24"/>
              </w:rPr>
              <w:t>22.</w:t>
            </w:r>
          </w:p>
        </w:tc>
        <w:tc>
          <w:tcPr>
            <w:tcW w:w="283" w:type="dxa"/>
          </w:tcPr>
          <w:p w:rsidR="00784530" w:rsidRDefault="00784530" w:rsidP="00992F35">
            <w:pPr>
              <w:rPr>
                <w:rFonts w:cs="Arial"/>
                <w:b/>
                <w:sz w:val="24"/>
                <w:szCs w:val="24"/>
              </w:rPr>
            </w:pPr>
          </w:p>
        </w:tc>
        <w:tc>
          <w:tcPr>
            <w:tcW w:w="8759" w:type="dxa"/>
          </w:tcPr>
          <w:p w:rsidR="00BC7E39" w:rsidRDefault="00BC7E39" w:rsidP="00BC7E39">
            <w:pPr>
              <w:tabs>
                <w:tab w:val="decimal" w:pos="360"/>
                <w:tab w:val="left" w:pos="720"/>
                <w:tab w:val="left" w:pos="1080"/>
              </w:tabs>
              <w:ind w:left="720" w:hanging="720"/>
              <w:jc w:val="both"/>
              <w:rPr>
                <w:snapToGrid w:val="0"/>
                <w:lang w:val="en-CA"/>
              </w:rPr>
            </w:pPr>
            <w:r w:rsidRPr="005C13B5">
              <w:rPr>
                <w:snapToGrid w:val="0"/>
                <w:lang w:val="en-CA"/>
              </w:rPr>
              <w:t xml:space="preserve">When preparing a statement of cash flows (indirect method), which of the following is </w:t>
            </w:r>
            <w:r w:rsidRPr="005C13B5">
              <w:rPr>
                <w:i/>
                <w:snapToGrid w:val="0"/>
                <w:lang w:val="en-CA"/>
              </w:rPr>
              <w:t>not</w:t>
            </w:r>
            <w:r w:rsidRPr="005C13B5">
              <w:rPr>
                <w:snapToGrid w:val="0"/>
                <w:lang w:val="en-CA"/>
              </w:rPr>
              <w:t xml:space="preserve"> an adjustment to reconcile net income to cash </w:t>
            </w:r>
            <w:r>
              <w:rPr>
                <w:snapToGrid w:val="0"/>
                <w:lang w:val="en-CA"/>
              </w:rPr>
              <w:t>flows from</w:t>
            </w:r>
            <w:r w:rsidRPr="005C13B5">
              <w:rPr>
                <w:snapToGrid w:val="0"/>
                <w:lang w:val="en-CA"/>
              </w:rPr>
              <w:t xml:space="preserve"> operating activities?</w:t>
            </w:r>
          </w:p>
          <w:p w:rsidR="00E12016" w:rsidRPr="005C13B5" w:rsidRDefault="00E12016" w:rsidP="00BC7E39">
            <w:pPr>
              <w:tabs>
                <w:tab w:val="decimal" w:pos="360"/>
                <w:tab w:val="left" w:pos="720"/>
                <w:tab w:val="left" w:pos="1080"/>
              </w:tabs>
              <w:ind w:left="720" w:hanging="720"/>
              <w:jc w:val="both"/>
              <w:rPr>
                <w:snapToGrid w:val="0"/>
                <w:lang w:val="en-CA"/>
              </w:rPr>
            </w:pPr>
          </w:p>
          <w:p w:rsidR="00BC7E39" w:rsidRPr="005C13B5"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a.</w:t>
            </w:r>
            <w:r w:rsidRPr="005C13B5">
              <w:rPr>
                <w:snapToGrid w:val="0"/>
                <w:lang w:val="en-CA"/>
              </w:rPr>
              <w:tab/>
              <w:t>A</w:t>
            </w:r>
            <w:r>
              <w:rPr>
                <w:snapToGrid w:val="0"/>
                <w:lang w:val="en-CA"/>
              </w:rPr>
              <w:t>n increase</w:t>
            </w:r>
            <w:r w:rsidRPr="005C13B5">
              <w:rPr>
                <w:snapToGrid w:val="0"/>
                <w:lang w:val="en-CA"/>
              </w:rPr>
              <w:t xml:space="preserve"> in </w:t>
            </w:r>
            <w:r>
              <w:rPr>
                <w:snapToGrid w:val="0"/>
                <w:lang w:val="en-CA"/>
              </w:rPr>
              <w:t>prepaid expenses.</w:t>
            </w:r>
          </w:p>
          <w:p w:rsidR="00BC7E39" w:rsidRPr="005C13B5"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b.</w:t>
            </w:r>
            <w:r w:rsidRPr="005C13B5">
              <w:rPr>
                <w:snapToGrid w:val="0"/>
                <w:lang w:val="en-CA"/>
              </w:rPr>
              <w:tab/>
              <w:t>A</w:t>
            </w:r>
            <w:r>
              <w:rPr>
                <w:snapToGrid w:val="0"/>
                <w:lang w:val="en-CA"/>
              </w:rPr>
              <w:t>n increase in bonds</w:t>
            </w:r>
            <w:r w:rsidRPr="005C13B5">
              <w:rPr>
                <w:snapToGrid w:val="0"/>
                <w:lang w:val="en-CA"/>
              </w:rPr>
              <w:t xml:space="preserve"> payable</w:t>
            </w:r>
            <w:r>
              <w:rPr>
                <w:snapToGrid w:val="0"/>
                <w:lang w:val="en-CA"/>
              </w:rPr>
              <w:t>.</w:t>
            </w:r>
          </w:p>
          <w:p w:rsidR="00BC7E39" w:rsidRPr="005C13B5"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c.</w:t>
            </w:r>
            <w:r w:rsidRPr="005C13B5">
              <w:rPr>
                <w:snapToGrid w:val="0"/>
                <w:lang w:val="en-CA"/>
              </w:rPr>
              <w:tab/>
              <w:t>A</w:t>
            </w:r>
            <w:r>
              <w:rPr>
                <w:snapToGrid w:val="0"/>
                <w:lang w:val="en-CA"/>
              </w:rPr>
              <w:t xml:space="preserve"> decrease</w:t>
            </w:r>
            <w:r w:rsidRPr="005C13B5">
              <w:rPr>
                <w:snapToGrid w:val="0"/>
                <w:lang w:val="en-CA"/>
              </w:rPr>
              <w:t xml:space="preserve"> in income taxes payable</w:t>
            </w:r>
            <w:r>
              <w:rPr>
                <w:snapToGrid w:val="0"/>
                <w:lang w:val="en-CA"/>
              </w:rPr>
              <w:t>.</w:t>
            </w:r>
          </w:p>
          <w:p w:rsidR="00BC7E39"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d.</w:t>
            </w:r>
            <w:r w:rsidRPr="005C13B5">
              <w:rPr>
                <w:snapToGrid w:val="0"/>
                <w:lang w:val="en-CA"/>
              </w:rPr>
              <w:tab/>
            </w:r>
            <w:r>
              <w:rPr>
                <w:snapToGrid w:val="0"/>
                <w:lang w:val="en-CA"/>
              </w:rPr>
              <w:t>Depreciation expense</w:t>
            </w:r>
            <w:r w:rsidRPr="005C13B5">
              <w:rPr>
                <w:snapToGrid w:val="0"/>
                <w:lang w:val="en-CA"/>
              </w:rPr>
              <w:t>.</w:t>
            </w:r>
          </w:p>
          <w:p w:rsidR="00784530" w:rsidRPr="00894F21" w:rsidRDefault="00784530" w:rsidP="00784530">
            <w:pPr>
              <w:tabs>
                <w:tab w:val="decimal" w:pos="360"/>
                <w:tab w:val="left" w:pos="720"/>
                <w:tab w:val="left" w:pos="1080"/>
              </w:tabs>
              <w:ind w:left="720" w:hanging="720"/>
              <w:jc w:val="both"/>
              <w:rPr>
                <w:snapToGrid w:val="0"/>
                <w:lang w:val="en-CA"/>
              </w:rPr>
            </w:pPr>
          </w:p>
        </w:tc>
      </w:tr>
      <w:tr w:rsidR="00BC7E39" w:rsidTr="00784530">
        <w:tc>
          <w:tcPr>
            <w:tcW w:w="534" w:type="dxa"/>
          </w:tcPr>
          <w:p w:rsidR="00BC7E39" w:rsidRDefault="00BC7E39" w:rsidP="00992F35">
            <w:pPr>
              <w:rPr>
                <w:rFonts w:cs="Arial"/>
                <w:b/>
                <w:sz w:val="24"/>
                <w:szCs w:val="24"/>
              </w:rPr>
            </w:pPr>
            <w:r>
              <w:rPr>
                <w:rFonts w:cs="Arial"/>
                <w:b/>
                <w:sz w:val="24"/>
                <w:szCs w:val="24"/>
              </w:rPr>
              <w:t>23.</w:t>
            </w:r>
          </w:p>
        </w:tc>
        <w:tc>
          <w:tcPr>
            <w:tcW w:w="283" w:type="dxa"/>
          </w:tcPr>
          <w:p w:rsidR="00BC7E39" w:rsidRDefault="00BC7E39" w:rsidP="00992F35">
            <w:pPr>
              <w:rPr>
                <w:rFonts w:cs="Arial"/>
                <w:b/>
                <w:sz w:val="24"/>
                <w:szCs w:val="24"/>
              </w:rPr>
            </w:pPr>
          </w:p>
        </w:tc>
        <w:tc>
          <w:tcPr>
            <w:tcW w:w="8759" w:type="dxa"/>
          </w:tcPr>
          <w:p w:rsidR="00E12016" w:rsidRDefault="00BC7E39" w:rsidP="00BC7E39">
            <w:pPr>
              <w:tabs>
                <w:tab w:val="decimal" w:pos="360"/>
                <w:tab w:val="left" w:pos="720"/>
                <w:tab w:val="left" w:pos="1080"/>
              </w:tabs>
              <w:ind w:left="720" w:hanging="720"/>
              <w:jc w:val="both"/>
              <w:rPr>
                <w:snapToGrid w:val="0"/>
                <w:lang w:val="en-CA"/>
              </w:rPr>
            </w:pPr>
            <w:r>
              <w:rPr>
                <w:snapToGrid w:val="0"/>
                <w:lang w:val="en-CA"/>
              </w:rPr>
              <w:t>When preparing a statement of cash flows using the direct method, a net loss reported</w:t>
            </w:r>
          </w:p>
          <w:p w:rsidR="00BC7E39" w:rsidRDefault="00BC7E39" w:rsidP="00BC7E39">
            <w:pPr>
              <w:tabs>
                <w:tab w:val="decimal" w:pos="360"/>
                <w:tab w:val="left" w:pos="720"/>
                <w:tab w:val="left" w:pos="1080"/>
              </w:tabs>
              <w:ind w:left="720" w:hanging="720"/>
              <w:jc w:val="both"/>
              <w:rPr>
                <w:snapToGrid w:val="0"/>
                <w:lang w:val="en-CA"/>
              </w:rPr>
            </w:pPr>
            <w:r>
              <w:rPr>
                <w:snapToGrid w:val="0"/>
                <w:lang w:val="en-CA"/>
              </w:rPr>
              <w:t xml:space="preserve"> on the income statement will</w:t>
            </w:r>
          </w:p>
          <w:p w:rsidR="00E12016" w:rsidRPr="005C13B5" w:rsidRDefault="00E12016" w:rsidP="00BC7E39">
            <w:pPr>
              <w:tabs>
                <w:tab w:val="decimal" w:pos="360"/>
                <w:tab w:val="left" w:pos="720"/>
                <w:tab w:val="left" w:pos="1080"/>
              </w:tabs>
              <w:ind w:left="720" w:hanging="720"/>
              <w:jc w:val="both"/>
              <w:rPr>
                <w:snapToGrid w:val="0"/>
                <w:lang w:val="en-CA"/>
              </w:rPr>
            </w:pPr>
          </w:p>
          <w:p w:rsidR="00BC7E39" w:rsidRPr="005C13B5"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a.</w:t>
            </w:r>
            <w:r w:rsidRPr="005C13B5">
              <w:rPr>
                <w:snapToGrid w:val="0"/>
                <w:lang w:val="en-CA"/>
              </w:rPr>
              <w:tab/>
            </w:r>
            <w:proofErr w:type="gramStart"/>
            <w:r>
              <w:rPr>
                <w:snapToGrid w:val="0"/>
                <w:lang w:val="en-CA"/>
              </w:rPr>
              <w:t>automatically</w:t>
            </w:r>
            <w:proofErr w:type="gramEnd"/>
            <w:r>
              <w:rPr>
                <w:snapToGrid w:val="0"/>
                <w:lang w:val="en-CA"/>
              </w:rPr>
              <w:t xml:space="preserve"> result in a cash outflow from operating activities.</w:t>
            </w:r>
          </w:p>
          <w:p w:rsidR="00BC7E39" w:rsidRPr="005C13B5"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b.</w:t>
            </w:r>
            <w:r w:rsidRPr="005C13B5">
              <w:rPr>
                <w:snapToGrid w:val="0"/>
                <w:lang w:val="en-CA"/>
              </w:rPr>
              <w:tab/>
            </w:r>
            <w:proofErr w:type="gramStart"/>
            <w:r>
              <w:rPr>
                <w:snapToGrid w:val="0"/>
                <w:lang w:val="en-CA"/>
              </w:rPr>
              <w:t>be</w:t>
            </w:r>
            <w:proofErr w:type="gramEnd"/>
            <w:r>
              <w:rPr>
                <w:snapToGrid w:val="0"/>
                <w:lang w:val="en-CA"/>
              </w:rPr>
              <w:t xml:space="preserve"> included in financing activities.</w:t>
            </w:r>
          </w:p>
          <w:p w:rsidR="00BC7E39" w:rsidRPr="005C13B5"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c.</w:t>
            </w:r>
            <w:r w:rsidRPr="005C13B5">
              <w:rPr>
                <w:snapToGrid w:val="0"/>
                <w:lang w:val="en-CA"/>
              </w:rPr>
              <w:tab/>
            </w:r>
            <w:proofErr w:type="gramStart"/>
            <w:r>
              <w:rPr>
                <w:snapToGrid w:val="0"/>
                <w:lang w:val="en-CA"/>
              </w:rPr>
              <w:t>be</w:t>
            </w:r>
            <w:proofErr w:type="gramEnd"/>
            <w:r>
              <w:rPr>
                <w:snapToGrid w:val="0"/>
                <w:lang w:val="en-CA"/>
              </w:rPr>
              <w:t xml:space="preserve"> disclosed as a note to the statement of cash flows.</w:t>
            </w:r>
          </w:p>
          <w:p w:rsidR="00BC7E39" w:rsidRDefault="00BC7E39" w:rsidP="00BC7E39">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d.</w:t>
            </w:r>
            <w:r w:rsidRPr="005C13B5">
              <w:rPr>
                <w:snapToGrid w:val="0"/>
                <w:lang w:val="en-CA"/>
              </w:rPr>
              <w:tab/>
            </w:r>
            <w:r>
              <w:rPr>
                <w:snapToGrid w:val="0"/>
                <w:lang w:val="en-CA"/>
              </w:rPr>
              <w:t>not be included on the statement at all</w:t>
            </w:r>
          </w:p>
          <w:p w:rsidR="00BC7E39" w:rsidRDefault="00BC7E39"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Default="00106324" w:rsidP="00BC7E39">
            <w:pPr>
              <w:tabs>
                <w:tab w:val="decimal" w:pos="360"/>
                <w:tab w:val="left" w:pos="720"/>
                <w:tab w:val="left" w:pos="1080"/>
              </w:tabs>
              <w:ind w:left="720" w:hanging="720"/>
              <w:jc w:val="both"/>
              <w:rPr>
                <w:snapToGrid w:val="0"/>
                <w:lang w:val="en-CA"/>
              </w:rPr>
            </w:pPr>
          </w:p>
          <w:p w:rsidR="00106324" w:rsidRPr="005C13B5" w:rsidRDefault="00106324" w:rsidP="00BC7E39">
            <w:pPr>
              <w:tabs>
                <w:tab w:val="decimal" w:pos="360"/>
                <w:tab w:val="left" w:pos="720"/>
                <w:tab w:val="left" w:pos="1080"/>
              </w:tabs>
              <w:ind w:left="720" w:hanging="720"/>
              <w:jc w:val="both"/>
              <w:rPr>
                <w:snapToGrid w:val="0"/>
                <w:lang w:val="en-CA"/>
              </w:rPr>
            </w:pPr>
          </w:p>
        </w:tc>
      </w:tr>
      <w:tr w:rsidR="00E12016" w:rsidTr="00106324">
        <w:trPr>
          <w:trHeight w:val="2684"/>
        </w:trPr>
        <w:tc>
          <w:tcPr>
            <w:tcW w:w="534" w:type="dxa"/>
          </w:tcPr>
          <w:p w:rsidR="00E12016" w:rsidRDefault="00E12016" w:rsidP="00992F35">
            <w:pPr>
              <w:rPr>
                <w:rFonts w:cs="Arial"/>
                <w:b/>
                <w:sz w:val="24"/>
                <w:szCs w:val="24"/>
              </w:rPr>
            </w:pPr>
          </w:p>
        </w:tc>
        <w:tc>
          <w:tcPr>
            <w:tcW w:w="283" w:type="dxa"/>
          </w:tcPr>
          <w:p w:rsidR="00E12016" w:rsidRDefault="00E12016" w:rsidP="00992F35">
            <w:pPr>
              <w:rPr>
                <w:rFonts w:cs="Arial"/>
                <w:b/>
                <w:sz w:val="24"/>
                <w:szCs w:val="24"/>
              </w:rPr>
            </w:pPr>
          </w:p>
        </w:tc>
        <w:tc>
          <w:tcPr>
            <w:tcW w:w="8759" w:type="dxa"/>
          </w:tcPr>
          <w:p w:rsidR="00E12016" w:rsidRPr="00106324" w:rsidRDefault="00E12016" w:rsidP="00E12016">
            <w:pPr>
              <w:tabs>
                <w:tab w:val="decimal" w:pos="360"/>
                <w:tab w:val="left" w:pos="720"/>
                <w:tab w:val="left" w:pos="1080"/>
              </w:tabs>
              <w:ind w:left="720" w:hanging="720"/>
              <w:jc w:val="both"/>
              <w:outlineLvl w:val="0"/>
              <w:rPr>
                <w:b/>
                <w:snapToGrid w:val="0"/>
                <w:lang w:val="en-CA"/>
              </w:rPr>
            </w:pPr>
            <w:r w:rsidRPr="00106324">
              <w:rPr>
                <w:b/>
                <w:snapToGrid w:val="0"/>
                <w:lang w:val="en-CA"/>
              </w:rPr>
              <w:t>Use the following information for questions 2</w:t>
            </w:r>
            <w:r w:rsidR="00106324" w:rsidRPr="00106324">
              <w:rPr>
                <w:b/>
                <w:snapToGrid w:val="0"/>
                <w:lang w:val="en-CA"/>
              </w:rPr>
              <w:t>4 and 25.</w:t>
            </w:r>
          </w:p>
          <w:p w:rsidR="00E12016" w:rsidRPr="00106324" w:rsidRDefault="00E12016" w:rsidP="00E12016">
            <w:pPr>
              <w:jc w:val="both"/>
              <w:rPr>
                <w:b/>
                <w:snapToGrid w:val="0"/>
                <w:lang w:val="en-CA"/>
              </w:rPr>
            </w:pPr>
          </w:p>
          <w:p w:rsidR="00E12016" w:rsidRPr="005C13B5" w:rsidRDefault="00E12016" w:rsidP="00E12016">
            <w:pPr>
              <w:jc w:val="both"/>
              <w:rPr>
                <w:snapToGrid w:val="0"/>
                <w:lang w:val="en-CA"/>
              </w:rPr>
            </w:pPr>
            <w:r>
              <w:rPr>
                <w:snapToGrid w:val="0"/>
                <w:lang w:val="en-CA"/>
              </w:rPr>
              <w:t>During calendar 2012, Madeleine Corp sold e</w:t>
            </w:r>
            <w:r w:rsidRPr="005C13B5">
              <w:rPr>
                <w:snapToGrid w:val="0"/>
                <w:lang w:val="en-CA"/>
              </w:rPr>
              <w:t xml:space="preserve">quipment </w:t>
            </w:r>
            <w:r>
              <w:rPr>
                <w:snapToGrid w:val="0"/>
                <w:lang w:val="en-CA"/>
              </w:rPr>
              <w:t>for $70,000.  The equipment had</w:t>
            </w:r>
            <w:r w:rsidRPr="005C13B5">
              <w:rPr>
                <w:snapToGrid w:val="0"/>
                <w:lang w:val="en-CA"/>
              </w:rPr>
              <w:t xml:space="preserve"> cost $100,000 and had a book value of $52,000 </w:t>
            </w:r>
            <w:r>
              <w:rPr>
                <w:snapToGrid w:val="0"/>
                <w:lang w:val="en-CA"/>
              </w:rPr>
              <w:t>at the time of sale</w:t>
            </w:r>
            <w:r w:rsidRPr="005C13B5">
              <w:rPr>
                <w:snapToGrid w:val="0"/>
                <w:lang w:val="en-CA"/>
              </w:rPr>
              <w:t>. Data from the</w:t>
            </w:r>
            <w:r>
              <w:rPr>
                <w:snapToGrid w:val="0"/>
                <w:lang w:val="en-CA"/>
              </w:rPr>
              <w:t>ir</w:t>
            </w:r>
            <w:r w:rsidRPr="005C13B5">
              <w:rPr>
                <w:snapToGrid w:val="0"/>
                <w:lang w:val="en-CA"/>
              </w:rPr>
              <w:t xml:space="preserve"> comparative balance sheets are:</w:t>
            </w:r>
          </w:p>
          <w:p w:rsidR="00E12016" w:rsidRPr="005C13B5" w:rsidRDefault="00E12016" w:rsidP="00E12016">
            <w:pPr>
              <w:tabs>
                <w:tab w:val="left" w:pos="720"/>
                <w:tab w:val="right" w:pos="5040"/>
                <w:tab w:val="right" w:pos="6480"/>
              </w:tabs>
              <w:jc w:val="both"/>
              <w:rPr>
                <w:snapToGrid w:val="0"/>
                <w:lang w:val="en-CA"/>
              </w:rPr>
            </w:pPr>
            <w:r w:rsidRPr="005C13B5">
              <w:rPr>
                <w:snapToGrid w:val="0"/>
                <w:lang w:val="en-CA"/>
              </w:rPr>
              <w:tab/>
            </w:r>
            <w:r w:rsidRPr="005C13B5">
              <w:rPr>
                <w:snapToGrid w:val="0"/>
                <w:lang w:val="en-CA"/>
              </w:rPr>
              <w:tab/>
            </w:r>
            <w:r w:rsidRPr="00FD0FD5">
              <w:rPr>
                <w:snapToGrid w:val="0"/>
                <w:u w:val="single"/>
                <w:lang w:val="en-CA"/>
              </w:rPr>
              <w:t xml:space="preserve">Dec </w:t>
            </w:r>
            <w:r w:rsidRPr="005C13B5">
              <w:rPr>
                <w:snapToGrid w:val="0"/>
                <w:u w:val="single"/>
                <w:lang w:val="en-CA"/>
              </w:rPr>
              <w:t>31/</w:t>
            </w:r>
            <w:r>
              <w:rPr>
                <w:snapToGrid w:val="0"/>
                <w:u w:val="single"/>
                <w:lang w:val="en-CA"/>
              </w:rPr>
              <w:t>12</w:t>
            </w:r>
            <w:r w:rsidRPr="005C13B5">
              <w:rPr>
                <w:snapToGrid w:val="0"/>
                <w:lang w:val="en-CA"/>
              </w:rPr>
              <w:tab/>
            </w:r>
            <w:r w:rsidRPr="00FD0FD5">
              <w:rPr>
                <w:snapToGrid w:val="0"/>
                <w:u w:val="single"/>
                <w:lang w:val="en-CA"/>
              </w:rPr>
              <w:t>Dec</w:t>
            </w:r>
            <w:r>
              <w:rPr>
                <w:snapToGrid w:val="0"/>
                <w:u w:val="single"/>
                <w:lang w:val="en-CA"/>
              </w:rPr>
              <w:t xml:space="preserve"> </w:t>
            </w:r>
            <w:r w:rsidRPr="005C13B5">
              <w:rPr>
                <w:snapToGrid w:val="0"/>
                <w:u w:val="single"/>
                <w:lang w:val="en-CA"/>
              </w:rPr>
              <w:t>31/</w:t>
            </w:r>
            <w:r>
              <w:rPr>
                <w:snapToGrid w:val="0"/>
                <w:u w:val="single"/>
                <w:lang w:val="en-CA"/>
              </w:rPr>
              <w:t>11</w:t>
            </w:r>
          </w:p>
          <w:p w:rsidR="00E12016" w:rsidRPr="005C13B5" w:rsidRDefault="00E12016" w:rsidP="00E12016">
            <w:pPr>
              <w:tabs>
                <w:tab w:val="left" w:pos="720"/>
                <w:tab w:val="right" w:pos="5040"/>
                <w:tab w:val="right" w:pos="6480"/>
              </w:tabs>
              <w:jc w:val="both"/>
              <w:rPr>
                <w:snapToGrid w:val="0"/>
                <w:lang w:val="en-CA"/>
              </w:rPr>
            </w:pPr>
            <w:r w:rsidRPr="005C13B5">
              <w:rPr>
                <w:snapToGrid w:val="0"/>
                <w:lang w:val="en-CA"/>
              </w:rPr>
              <w:tab/>
              <w:t>Equipment</w:t>
            </w:r>
            <w:r w:rsidRPr="005C13B5">
              <w:rPr>
                <w:snapToGrid w:val="0"/>
                <w:lang w:val="en-CA"/>
              </w:rPr>
              <w:tab/>
              <w:t>$720,000</w:t>
            </w:r>
            <w:r w:rsidRPr="005C13B5">
              <w:rPr>
                <w:snapToGrid w:val="0"/>
                <w:lang w:val="en-CA"/>
              </w:rPr>
              <w:tab/>
              <w:t>$650,000</w:t>
            </w:r>
          </w:p>
          <w:p w:rsidR="00E12016" w:rsidRDefault="00E12016" w:rsidP="00106324">
            <w:pPr>
              <w:tabs>
                <w:tab w:val="left" w:pos="720"/>
                <w:tab w:val="right" w:pos="5040"/>
                <w:tab w:val="right" w:pos="6480"/>
              </w:tabs>
              <w:jc w:val="both"/>
              <w:rPr>
                <w:snapToGrid w:val="0"/>
                <w:lang w:val="en-CA"/>
              </w:rPr>
            </w:pPr>
            <w:r w:rsidRPr="005C13B5">
              <w:rPr>
                <w:snapToGrid w:val="0"/>
                <w:lang w:val="en-CA"/>
              </w:rPr>
              <w:tab/>
              <w:t xml:space="preserve">Accumulated </w:t>
            </w:r>
            <w:r>
              <w:rPr>
                <w:snapToGrid w:val="0"/>
                <w:lang w:val="en-CA"/>
              </w:rPr>
              <w:t>Depreciation</w:t>
            </w:r>
            <w:r w:rsidRPr="005C13B5">
              <w:rPr>
                <w:snapToGrid w:val="0"/>
                <w:lang w:val="en-CA"/>
              </w:rPr>
              <w:tab/>
              <w:t>2</w:t>
            </w:r>
            <w:r>
              <w:rPr>
                <w:snapToGrid w:val="0"/>
                <w:lang w:val="en-CA"/>
              </w:rPr>
              <w:t>1</w:t>
            </w:r>
            <w:r w:rsidR="00106324">
              <w:rPr>
                <w:snapToGrid w:val="0"/>
                <w:lang w:val="en-CA"/>
              </w:rPr>
              <w:t>0,000</w:t>
            </w:r>
            <w:r w:rsidR="00106324">
              <w:rPr>
                <w:snapToGrid w:val="0"/>
                <w:lang w:val="en-CA"/>
              </w:rPr>
              <w:tab/>
              <w:t>190,000</w:t>
            </w:r>
          </w:p>
        </w:tc>
      </w:tr>
      <w:tr w:rsidR="00E12016" w:rsidTr="00784530">
        <w:tc>
          <w:tcPr>
            <w:tcW w:w="534" w:type="dxa"/>
          </w:tcPr>
          <w:p w:rsidR="00E12016" w:rsidRDefault="00106324" w:rsidP="00992F35">
            <w:pPr>
              <w:rPr>
                <w:rFonts w:cs="Arial"/>
                <w:b/>
                <w:sz w:val="24"/>
                <w:szCs w:val="24"/>
              </w:rPr>
            </w:pPr>
            <w:r>
              <w:rPr>
                <w:rFonts w:cs="Arial"/>
                <w:b/>
                <w:sz w:val="24"/>
                <w:szCs w:val="24"/>
              </w:rPr>
              <w:t>24.</w:t>
            </w:r>
          </w:p>
        </w:tc>
        <w:tc>
          <w:tcPr>
            <w:tcW w:w="283" w:type="dxa"/>
          </w:tcPr>
          <w:p w:rsidR="00E12016" w:rsidRDefault="00E12016" w:rsidP="00992F35">
            <w:pPr>
              <w:rPr>
                <w:rFonts w:cs="Arial"/>
                <w:b/>
                <w:sz w:val="24"/>
                <w:szCs w:val="24"/>
              </w:rPr>
            </w:pPr>
          </w:p>
        </w:tc>
        <w:tc>
          <w:tcPr>
            <w:tcW w:w="8759" w:type="dxa"/>
          </w:tcPr>
          <w:p w:rsidR="00106324" w:rsidRDefault="00106324" w:rsidP="00106324">
            <w:pPr>
              <w:tabs>
                <w:tab w:val="decimal" w:pos="360"/>
                <w:tab w:val="left" w:pos="720"/>
                <w:tab w:val="left" w:pos="1080"/>
              </w:tabs>
              <w:ind w:left="720" w:hanging="720"/>
              <w:jc w:val="both"/>
              <w:rPr>
                <w:snapToGrid w:val="0"/>
                <w:lang w:val="en-CA"/>
              </w:rPr>
            </w:pPr>
            <w:r>
              <w:rPr>
                <w:snapToGrid w:val="0"/>
                <w:lang w:val="en-CA"/>
              </w:rPr>
              <w:t>Depreciation</w:t>
            </w:r>
            <w:r w:rsidRPr="005C13B5">
              <w:rPr>
                <w:snapToGrid w:val="0"/>
                <w:lang w:val="en-CA"/>
              </w:rPr>
              <w:t xml:space="preserve"> expense for </w:t>
            </w:r>
            <w:r>
              <w:rPr>
                <w:snapToGrid w:val="0"/>
                <w:lang w:val="en-CA"/>
              </w:rPr>
              <w:t>2012</w:t>
            </w:r>
            <w:r w:rsidRPr="005C13B5">
              <w:rPr>
                <w:snapToGrid w:val="0"/>
                <w:lang w:val="en-CA"/>
              </w:rPr>
              <w:t xml:space="preserve"> was</w:t>
            </w:r>
          </w:p>
          <w:p w:rsidR="00106324" w:rsidRDefault="00106324" w:rsidP="00106324">
            <w:pPr>
              <w:tabs>
                <w:tab w:val="decimal" w:pos="360"/>
                <w:tab w:val="left" w:pos="720"/>
                <w:tab w:val="left" w:pos="1080"/>
              </w:tabs>
              <w:ind w:left="720" w:hanging="720"/>
              <w:jc w:val="both"/>
              <w:rPr>
                <w:snapToGrid w:val="0"/>
                <w:lang w:val="en-CA"/>
              </w:rPr>
            </w:pPr>
          </w:p>
          <w:p w:rsidR="00106324" w:rsidRPr="005C13B5" w:rsidRDefault="00106324" w:rsidP="00106324">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a.</w:t>
            </w:r>
            <w:r w:rsidRPr="005C13B5">
              <w:rPr>
                <w:snapToGrid w:val="0"/>
                <w:lang w:val="en-CA"/>
              </w:rPr>
              <w:tab/>
              <w:t>$86,000.</w:t>
            </w:r>
          </w:p>
          <w:p w:rsidR="00106324" w:rsidRPr="005C13B5" w:rsidRDefault="00106324" w:rsidP="00106324">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b.</w:t>
            </w:r>
            <w:r w:rsidRPr="005C13B5">
              <w:rPr>
                <w:snapToGrid w:val="0"/>
                <w:lang w:val="en-CA"/>
              </w:rPr>
              <w:tab/>
              <w:t>$</w:t>
            </w:r>
            <w:r>
              <w:rPr>
                <w:snapToGrid w:val="0"/>
                <w:lang w:val="en-CA"/>
              </w:rPr>
              <w:t>6</w:t>
            </w:r>
            <w:r w:rsidRPr="005C13B5">
              <w:rPr>
                <w:snapToGrid w:val="0"/>
                <w:lang w:val="en-CA"/>
              </w:rPr>
              <w:t>8,000.</w:t>
            </w:r>
          </w:p>
          <w:p w:rsidR="00106324" w:rsidRPr="005C13B5" w:rsidRDefault="00106324" w:rsidP="00106324">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c.</w:t>
            </w:r>
            <w:r w:rsidRPr="005C13B5">
              <w:rPr>
                <w:snapToGrid w:val="0"/>
                <w:lang w:val="en-CA"/>
              </w:rPr>
              <w:tab/>
              <w:t>$18,000.</w:t>
            </w:r>
          </w:p>
          <w:p w:rsidR="00106324" w:rsidRPr="005C13B5" w:rsidRDefault="00106324" w:rsidP="00106324">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d.</w:t>
            </w:r>
            <w:r w:rsidRPr="005C13B5">
              <w:rPr>
                <w:snapToGrid w:val="0"/>
                <w:lang w:val="en-CA"/>
              </w:rPr>
              <w:tab/>
              <w:t>$12,000.</w:t>
            </w:r>
          </w:p>
          <w:p w:rsidR="00E12016" w:rsidRDefault="00E12016" w:rsidP="00BC7E39">
            <w:pPr>
              <w:tabs>
                <w:tab w:val="decimal" w:pos="360"/>
                <w:tab w:val="left" w:pos="720"/>
                <w:tab w:val="left" w:pos="1080"/>
              </w:tabs>
              <w:ind w:left="720" w:hanging="720"/>
              <w:jc w:val="both"/>
              <w:rPr>
                <w:snapToGrid w:val="0"/>
                <w:lang w:val="en-CA"/>
              </w:rPr>
            </w:pPr>
          </w:p>
        </w:tc>
      </w:tr>
      <w:tr w:rsidR="00E12016" w:rsidTr="00784530">
        <w:tc>
          <w:tcPr>
            <w:tcW w:w="534" w:type="dxa"/>
          </w:tcPr>
          <w:p w:rsidR="00E12016" w:rsidRDefault="00106324" w:rsidP="00992F35">
            <w:pPr>
              <w:rPr>
                <w:rFonts w:cs="Arial"/>
                <w:b/>
                <w:sz w:val="24"/>
                <w:szCs w:val="24"/>
              </w:rPr>
            </w:pPr>
            <w:r>
              <w:rPr>
                <w:rFonts w:cs="Arial"/>
                <w:b/>
                <w:sz w:val="24"/>
                <w:szCs w:val="24"/>
              </w:rPr>
              <w:t>25.</w:t>
            </w:r>
          </w:p>
        </w:tc>
        <w:tc>
          <w:tcPr>
            <w:tcW w:w="283" w:type="dxa"/>
          </w:tcPr>
          <w:p w:rsidR="00E12016" w:rsidRDefault="00E12016" w:rsidP="00992F35">
            <w:pPr>
              <w:rPr>
                <w:rFonts w:cs="Arial"/>
                <w:b/>
                <w:sz w:val="24"/>
                <w:szCs w:val="24"/>
              </w:rPr>
            </w:pPr>
          </w:p>
        </w:tc>
        <w:tc>
          <w:tcPr>
            <w:tcW w:w="8759" w:type="dxa"/>
          </w:tcPr>
          <w:p w:rsidR="00106324" w:rsidRDefault="00106324" w:rsidP="00106324">
            <w:pPr>
              <w:tabs>
                <w:tab w:val="decimal" w:pos="360"/>
                <w:tab w:val="left" w:pos="720"/>
                <w:tab w:val="left" w:pos="1080"/>
              </w:tabs>
              <w:jc w:val="both"/>
              <w:rPr>
                <w:snapToGrid w:val="0"/>
                <w:lang w:val="en-CA"/>
              </w:rPr>
            </w:pPr>
            <w:r w:rsidRPr="005C13B5">
              <w:rPr>
                <w:snapToGrid w:val="0"/>
                <w:lang w:val="en-CA"/>
              </w:rPr>
              <w:t xml:space="preserve">Equipment purchased during </w:t>
            </w:r>
            <w:r>
              <w:rPr>
                <w:snapToGrid w:val="0"/>
                <w:lang w:val="en-CA"/>
              </w:rPr>
              <w:t>2012</w:t>
            </w:r>
            <w:r w:rsidRPr="005C13B5">
              <w:rPr>
                <w:snapToGrid w:val="0"/>
                <w:lang w:val="en-CA"/>
              </w:rPr>
              <w:t xml:space="preserve"> was</w:t>
            </w:r>
          </w:p>
          <w:p w:rsidR="00106324" w:rsidRPr="005C13B5" w:rsidRDefault="00106324" w:rsidP="00106324">
            <w:pPr>
              <w:tabs>
                <w:tab w:val="decimal" w:pos="360"/>
                <w:tab w:val="left" w:pos="720"/>
                <w:tab w:val="left" w:pos="1080"/>
              </w:tabs>
              <w:ind w:left="720" w:hanging="720"/>
              <w:jc w:val="both"/>
              <w:rPr>
                <w:snapToGrid w:val="0"/>
                <w:lang w:val="en-CA"/>
              </w:rPr>
            </w:pPr>
          </w:p>
          <w:p w:rsidR="00106324" w:rsidRPr="005C13B5" w:rsidRDefault="00106324" w:rsidP="00106324">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a.</w:t>
            </w:r>
            <w:r w:rsidRPr="005C13B5">
              <w:rPr>
                <w:snapToGrid w:val="0"/>
                <w:lang w:val="en-CA"/>
              </w:rPr>
              <w:tab/>
              <w:t>$170,000.</w:t>
            </w:r>
          </w:p>
          <w:p w:rsidR="00106324" w:rsidRPr="005C13B5" w:rsidRDefault="00106324" w:rsidP="00106324">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b.</w:t>
            </w:r>
            <w:r w:rsidRPr="005C13B5">
              <w:rPr>
                <w:snapToGrid w:val="0"/>
                <w:lang w:val="en-CA"/>
              </w:rPr>
              <w:tab/>
              <w:t>$100,000.</w:t>
            </w:r>
          </w:p>
          <w:p w:rsidR="00106324" w:rsidRPr="005C13B5" w:rsidRDefault="00106324" w:rsidP="00106324">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c.</w:t>
            </w:r>
            <w:r w:rsidRPr="005C13B5">
              <w:rPr>
                <w:snapToGrid w:val="0"/>
                <w:lang w:val="en-CA"/>
              </w:rPr>
              <w:tab/>
              <w:t>$70,000.</w:t>
            </w:r>
          </w:p>
          <w:p w:rsidR="00106324" w:rsidRDefault="00106324" w:rsidP="00106324">
            <w:pPr>
              <w:tabs>
                <w:tab w:val="decimal" w:pos="360"/>
                <w:tab w:val="left" w:pos="720"/>
                <w:tab w:val="left" w:pos="1080"/>
              </w:tabs>
              <w:ind w:left="720" w:hanging="720"/>
              <w:jc w:val="both"/>
              <w:rPr>
                <w:snapToGrid w:val="0"/>
                <w:lang w:val="en-CA"/>
              </w:rPr>
            </w:pPr>
            <w:r w:rsidRPr="005C13B5">
              <w:rPr>
                <w:snapToGrid w:val="0"/>
                <w:lang w:val="en-CA"/>
              </w:rPr>
              <w:tab/>
            </w:r>
            <w:r w:rsidRPr="005C13B5">
              <w:rPr>
                <w:snapToGrid w:val="0"/>
                <w:lang w:val="en-CA"/>
              </w:rPr>
              <w:tab/>
              <w:t>d.</w:t>
            </w:r>
            <w:r w:rsidRPr="005C13B5">
              <w:rPr>
                <w:snapToGrid w:val="0"/>
                <w:lang w:val="en-CA"/>
              </w:rPr>
              <w:tab/>
              <w:t>$30,000.</w:t>
            </w:r>
          </w:p>
          <w:p w:rsidR="00E12016" w:rsidRDefault="00E12016" w:rsidP="00BC7E39">
            <w:pPr>
              <w:tabs>
                <w:tab w:val="decimal" w:pos="360"/>
                <w:tab w:val="left" w:pos="720"/>
                <w:tab w:val="left" w:pos="1080"/>
              </w:tabs>
              <w:ind w:left="720" w:hanging="720"/>
              <w:jc w:val="both"/>
              <w:rPr>
                <w:snapToGrid w:val="0"/>
                <w:lang w:val="en-CA"/>
              </w:rPr>
            </w:pPr>
          </w:p>
        </w:tc>
      </w:tr>
    </w:tbl>
    <w:p w:rsidR="00784530" w:rsidRDefault="00784530" w:rsidP="00992F35">
      <w:pPr>
        <w:rPr>
          <w:rFonts w:cs="Arial"/>
          <w:b/>
          <w:sz w:val="24"/>
          <w:szCs w:val="24"/>
        </w:rPr>
      </w:pPr>
      <w:r>
        <w:rPr>
          <w:rFonts w:cs="Arial"/>
          <w:b/>
          <w:sz w:val="24"/>
          <w:szCs w:val="24"/>
        </w:rPr>
        <w:t>.</w:t>
      </w: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Default="00784530" w:rsidP="00992F35">
      <w:pPr>
        <w:rPr>
          <w:rFonts w:cs="Arial"/>
          <w:b/>
          <w:sz w:val="24"/>
          <w:szCs w:val="24"/>
        </w:rPr>
      </w:pPr>
    </w:p>
    <w:p w:rsidR="00784530" w:rsidRPr="00096E5A" w:rsidRDefault="00784530" w:rsidP="00992F35">
      <w:pPr>
        <w:rPr>
          <w:rFonts w:cs="Arial"/>
          <w:b/>
          <w:sz w:val="24"/>
          <w:szCs w:val="24"/>
        </w:rPr>
      </w:pPr>
    </w:p>
    <w:p w:rsidR="00992F35" w:rsidRPr="00A15C29" w:rsidRDefault="00992F35" w:rsidP="00992F35">
      <w:pPr>
        <w:rPr>
          <w:rFonts w:cs="Arial"/>
          <w:b/>
          <w:szCs w:val="22"/>
        </w:rPr>
      </w:pPr>
    </w:p>
    <w:p w:rsidR="00C543D7" w:rsidRDefault="00C543D7" w:rsidP="00992F35">
      <w:pPr>
        <w:rPr>
          <w:rFonts w:cs="Arial"/>
          <w:b/>
          <w:sz w:val="24"/>
          <w:szCs w:val="24"/>
        </w:rPr>
      </w:pPr>
    </w:p>
    <w:p w:rsidR="00C543D7" w:rsidRDefault="00C543D7" w:rsidP="00992F35">
      <w:pPr>
        <w:rPr>
          <w:rFonts w:cs="Arial"/>
          <w:b/>
          <w:sz w:val="24"/>
          <w:szCs w:val="24"/>
        </w:rPr>
      </w:pPr>
    </w:p>
    <w:p w:rsidR="00C543D7" w:rsidRDefault="00C543D7" w:rsidP="00992F35">
      <w:pPr>
        <w:rPr>
          <w:rFonts w:cs="Arial"/>
          <w:b/>
          <w:sz w:val="24"/>
          <w:szCs w:val="24"/>
        </w:rPr>
      </w:pPr>
    </w:p>
    <w:p w:rsidR="005D796A" w:rsidRDefault="00992F35" w:rsidP="00992F35">
      <w:pPr>
        <w:rPr>
          <w:rFonts w:cs="Arial"/>
          <w:b/>
          <w:sz w:val="24"/>
          <w:szCs w:val="24"/>
        </w:rPr>
      </w:pPr>
      <w:r w:rsidRPr="00A15C29">
        <w:rPr>
          <w:rFonts w:cs="Arial"/>
          <w:b/>
          <w:sz w:val="24"/>
          <w:szCs w:val="24"/>
        </w:rPr>
        <w:t xml:space="preserve">Question 2 </w:t>
      </w:r>
      <w:r w:rsidR="002852CD">
        <w:rPr>
          <w:rFonts w:cs="Arial"/>
          <w:b/>
          <w:sz w:val="24"/>
          <w:szCs w:val="24"/>
        </w:rPr>
        <w:t>(20 marks - 36</w:t>
      </w:r>
      <w:r w:rsidR="002852CD" w:rsidRPr="00096E5A">
        <w:rPr>
          <w:rFonts w:cs="Arial"/>
          <w:b/>
          <w:sz w:val="24"/>
          <w:szCs w:val="24"/>
        </w:rPr>
        <w:t xml:space="preserve"> minutes)  </w:t>
      </w:r>
    </w:p>
    <w:p w:rsidR="005D796A" w:rsidRDefault="005D796A" w:rsidP="00992F35">
      <w:pPr>
        <w:rPr>
          <w:rFonts w:cs="Arial"/>
          <w:b/>
          <w:sz w:val="24"/>
          <w:szCs w:val="24"/>
        </w:rPr>
      </w:pPr>
    </w:p>
    <w:tbl>
      <w:tblPr>
        <w:tblW w:w="9521" w:type="dxa"/>
        <w:tblInd w:w="93" w:type="dxa"/>
        <w:tblLook w:val="04A0" w:firstRow="1" w:lastRow="0" w:firstColumn="1" w:lastColumn="0" w:noHBand="0" w:noVBand="1"/>
      </w:tblPr>
      <w:tblGrid>
        <w:gridCol w:w="5225"/>
        <w:gridCol w:w="2010"/>
        <w:gridCol w:w="2010"/>
        <w:gridCol w:w="222"/>
        <w:gridCol w:w="222"/>
        <w:gridCol w:w="222"/>
        <w:gridCol w:w="222"/>
      </w:tblGrid>
      <w:tr w:rsidR="005D796A" w:rsidRPr="005D796A" w:rsidTr="005D796A">
        <w:trPr>
          <w:trHeight w:val="300"/>
        </w:trPr>
        <w:tc>
          <w:tcPr>
            <w:tcW w:w="9521" w:type="dxa"/>
            <w:gridSpan w:val="7"/>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Platinum Inc. is a publicly traded company. The balance sheet for fiscal 2011 and 2012 follows:</w:t>
            </w: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center"/>
              <w:rPr>
                <w:rFonts w:ascii="Calibri" w:hAnsi="Calibri" w:cs="Calibri"/>
                <w:b/>
                <w:bCs/>
                <w:color w:val="000000"/>
                <w:szCs w:val="22"/>
                <w:lang w:val="en-CA" w:eastAsia="en-CA"/>
              </w:rPr>
            </w:pPr>
            <w:r w:rsidRPr="005D796A">
              <w:rPr>
                <w:rFonts w:ascii="Calibri" w:hAnsi="Calibri" w:cs="Calibri"/>
                <w:b/>
                <w:bCs/>
                <w:color w:val="000000"/>
                <w:szCs w:val="22"/>
                <w:lang w:val="en-CA" w:eastAsia="en-CA"/>
              </w:rPr>
              <w:t>2012</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center"/>
              <w:rPr>
                <w:rFonts w:ascii="Calibri" w:hAnsi="Calibri" w:cs="Calibri"/>
                <w:b/>
                <w:bCs/>
                <w:color w:val="000000"/>
                <w:szCs w:val="22"/>
                <w:lang w:val="en-CA" w:eastAsia="en-CA"/>
              </w:rPr>
            </w:pPr>
            <w:r w:rsidRPr="005D796A">
              <w:rPr>
                <w:rFonts w:ascii="Calibri" w:hAnsi="Calibri" w:cs="Calibri"/>
                <w:b/>
                <w:bCs/>
                <w:color w:val="000000"/>
                <w:szCs w:val="22"/>
                <w:lang w:val="en-CA" w:eastAsia="en-CA"/>
              </w:rPr>
              <w:t>2011</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Cash</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$204,800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$550,000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Accounts receivable</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1,150,000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1,300,000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Inventory</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410,000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250,000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Investments - short-term</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400,000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Investments - long-term</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150,000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Property plant and equipment</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3,400,000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3,400,000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Accumulated depreciation</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u w:val="single"/>
                <w:lang w:val="en-CA" w:eastAsia="en-CA"/>
              </w:rPr>
            </w:pPr>
            <w:r w:rsidRPr="005D796A">
              <w:rPr>
                <w:rFonts w:ascii="Calibri" w:hAnsi="Calibri" w:cs="Calibri"/>
                <w:color w:val="000000"/>
                <w:szCs w:val="22"/>
                <w:u w:val="single"/>
                <w:lang w:val="en-CA" w:eastAsia="en-CA"/>
              </w:rPr>
              <w:t>(1,860,000)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u w:val="single"/>
                <w:lang w:val="en-CA" w:eastAsia="en-CA"/>
              </w:rPr>
            </w:pPr>
            <w:r w:rsidRPr="005D796A">
              <w:rPr>
                <w:rFonts w:ascii="Calibri" w:hAnsi="Calibri" w:cs="Calibri"/>
                <w:color w:val="000000"/>
                <w:szCs w:val="22"/>
                <w:u w:val="single"/>
                <w:lang w:val="en-CA" w:eastAsia="en-CA"/>
              </w:rPr>
              <w:t>(1,570,000)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Total</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b/>
                <w:bCs/>
                <w:color w:val="000000"/>
                <w:szCs w:val="22"/>
                <w:u w:val="double"/>
                <w:lang w:val="en-CA" w:eastAsia="en-CA"/>
              </w:rPr>
            </w:pPr>
            <w:r w:rsidRPr="005D796A">
              <w:rPr>
                <w:rFonts w:ascii="Calibri" w:hAnsi="Calibri" w:cs="Calibri"/>
                <w:b/>
                <w:bCs/>
                <w:color w:val="000000"/>
                <w:szCs w:val="22"/>
                <w:u w:val="double"/>
                <w:lang w:val="en-CA" w:eastAsia="en-CA"/>
              </w:rPr>
              <w:t>$3,854,800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b/>
                <w:bCs/>
                <w:color w:val="000000"/>
                <w:szCs w:val="22"/>
                <w:u w:val="double"/>
                <w:lang w:val="en-CA" w:eastAsia="en-CA"/>
              </w:rPr>
            </w:pPr>
            <w:r w:rsidRPr="005D796A">
              <w:rPr>
                <w:rFonts w:ascii="Calibri" w:hAnsi="Calibri" w:cs="Calibri"/>
                <w:b/>
                <w:bCs/>
                <w:color w:val="000000"/>
                <w:szCs w:val="22"/>
                <w:u w:val="double"/>
                <w:lang w:val="en-CA" w:eastAsia="en-CA"/>
              </w:rPr>
              <w:t>$3,930,000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Accounts payable</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260,000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80,000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Bank loan</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2,226,000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2,850,000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Bonds payable</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187,800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185,000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Preferred shares</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15,000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Common shares</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597,000</w:t>
            </w:r>
          </w:p>
        </w:tc>
        <w:tc>
          <w:tcPr>
            <w:tcW w:w="2010" w:type="dxa"/>
            <w:tcBorders>
              <w:top w:val="nil"/>
              <w:left w:val="nil"/>
              <w:bottom w:val="nil"/>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450,000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Retained earnings</w:t>
            </w:r>
          </w:p>
        </w:tc>
        <w:tc>
          <w:tcPr>
            <w:tcW w:w="2010" w:type="dxa"/>
            <w:tcBorders>
              <w:top w:val="nil"/>
              <w:left w:val="nil"/>
              <w:bottom w:val="single" w:sz="4" w:space="0" w:color="auto"/>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584,000</w:t>
            </w:r>
          </w:p>
        </w:tc>
        <w:tc>
          <w:tcPr>
            <w:tcW w:w="2010" w:type="dxa"/>
            <w:tcBorders>
              <w:top w:val="nil"/>
              <w:left w:val="nil"/>
              <w:bottom w:val="single" w:sz="4" w:space="0" w:color="auto"/>
              <w:right w:val="nil"/>
            </w:tcBorders>
            <w:shd w:val="clear" w:color="auto" w:fill="auto"/>
            <w:noWrap/>
            <w:vAlign w:val="center"/>
            <w:hideMark/>
          </w:tcPr>
          <w:p w:rsidR="005D796A" w:rsidRPr="005D796A" w:rsidRDefault="005D796A" w:rsidP="005D796A">
            <w:pPr>
              <w:jc w:val="right"/>
              <w:rPr>
                <w:rFonts w:ascii="Calibri" w:hAnsi="Calibri" w:cs="Calibri"/>
                <w:color w:val="000000"/>
                <w:szCs w:val="22"/>
                <w:lang w:val="en-CA" w:eastAsia="en-CA"/>
              </w:rPr>
            </w:pPr>
            <w:r w:rsidRPr="005D796A">
              <w:rPr>
                <w:rFonts w:ascii="Calibri" w:hAnsi="Calibri" w:cs="Calibri"/>
                <w:color w:val="000000"/>
                <w:szCs w:val="22"/>
                <w:lang w:val="en-CA" w:eastAsia="en-CA"/>
              </w:rPr>
              <w:t>350,000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15"/>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Total</w:t>
            </w:r>
          </w:p>
        </w:tc>
        <w:tc>
          <w:tcPr>
            <w:tcW w:w="2010" w:type="dxa"/>
            <w:tcBorders>
              <w:top w:val="nil"/>
              <w:left w:val="nil"/>
              <w:bottom w:val="double" w:sz="6" w:space="0" w:color="auto"/>
              <w:right w:val="nil"/>
            </w:tcBorders>
            <w:shd w:val="clear" w:color="auto" w:fill="auto"/>
            <w:noWrap/>
            <w:vAlign w:val="center"/>
            <w:hideMark/>
          </w:tcPr>
          <w:p w:rsidR="005D796A" w:rsidRPr="005D796A" w:rsidRDefault="005D796A" w:rsidP="005D796A">
            <w:pPr>
              <w:jc w:val="right"/>
              <w:rPr>
                <w:rFonts w:ascii="Calibri" w:hAnsi="Calibri" w:cs="Calibri"/>
                <w:b/>
                <w:bCs/>
                <w:color w:val="000000"/>
                <w:szCs w:val="22"/>
                <w:lang w:val="en-CA" w:eastAsia="en-CA"/>
              </w:rPr>
            </w:pPr>
            <w:r w:rsidRPr="005D796A">
              <w:rPr>
                <w:rFonts w:ascii="Calibri" w:hAnsi="Calibri" w:cs="Calibri"/>
                <w:b/>
                <w:bCs/>
                <w:color w:val="000000"/>
                <w:szCs w:val="22"/>
                <w:lang w:val="en-CA" w:eastAsia="en-CA"/>
              </w:rPr>
              <w:t>$3,854,800</w:t>
            </w:r>
          </w:p>
        </w:tc>
        <w:tc>
          <w:tcPr>
            <w:tcW w:w="2010" w:type="dxa"/>
            <w:tcBorders>
              <w:top w:val="nil"/>
              <w:left w:val="nil"/>
              <w:bottom w:val="double" w:sz="6" w:space="0" w:color="auto"/>
              <w:right w:val="nil"/>
            </w:tcBorders>
            <w:shd w:val="clear" w:color="auto" w:fill="auto"/>
            <w:noWrap/>
            <w:vAlign w:val="center"/>
            <w:hideMark/>
          </w:tcPr>
          <w:p w:rsidR="005D796A" w:rsidRPr="005D796A" w:rsidRDefault="005D796A" w:rsidP="005D796A">
            <w:pPr>
              <w:jc w:val="right"/>
              <w:rPr>
                <w:rFonts w:ascii="Calibri" w:hAnsi="Calibri" w:cs="Calibri"/>
                <w:b/>
                <w:bCs/>
                <w:color w:val="000000"/>
                <w:szCs w:val="22"/>
                <w:lang w:val="en-CA" w:eastAsia="en-CA"/>
              </w:rPr>
            </w:pPr>
            <w:r w:rsidRPr="005D796A">
              <w:rPr>
                <w:rFonts w:ascii="Calibri" w:hAnsi="Calibri" w:cs="Calibri"/>
                <w:b/>
                <w:bCs/>
                <w:color w:val="000000"/>
                <w:szCs w:val="22"/>
                <w:lang w:val="en-CA" w:eastAsia="en-CA"/>
              </w:rPr>
              <w:t>$3,930,000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15"/>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u w:val="double"/>
                <w:lang w:val="en-CA" w:eastAsia="en-CA"/>
              </w:rPr>
            </w:pPr>
            <w:r w:rsidRPr="005D796A">
              <w:rPr>
                <w:rFonts w:ascii="Calibri" w:hAnsi="Calibri" w:cs="Calibri"/>
                <w:color w:val="000000"/>
                <w:szCs w:val="22"/>
                <w:u w:val="double"/>
                <w:lang w:val="en-CA" w:eastAsia="en-CA"/>
              </w:rPr>
              <w:t>Additional information:</w:t>
            </w: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9521" w:type="dxa"/>
            <w:gridSpan w:val="7"/>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1. The short-term investments are not cash equivalents. Cash includes cash on hand and cash at banks.</w:t>
            </w: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2. Net income was $290,000.</w:t>
            </w: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9452" w:type="dxa"/>
            <w:gridSpan w:val="6"/>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3. Preferred shares were converted to common shares during the year at their book value.</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9383" w:type="dxa"/>
            <w:gridSpan w:val="5"/>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4. The company borrowed $200,000 from the bank to purchase the investments.</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9521" w:type="dxa"/>
            <w:gridSpan w:val="7"/>
            <w:tcBorders>
              <w:top w:val="nil"/>
              <w:left w:val="nil"/>
              <w:bottom w:val="nil"/>
              <w:right w:val="nil"/>
            </w:tcBorders>
            <w:shd w:val="clear" w:color="auto" w:fill="auto"/>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 xml:space="preserve">5. The face value of the bonds is $200,000. The company pays 6% interest per year on the bonds. </w:t>
            </w:r>
            <w:r w:rsidRPr="005D796A">
              <w:rPr>
                <w:rFonts w:ascii="Calibri" w:hAnsi="Calibri" w:cs="Calibri"/>
                <w:color w:val="000000"/>
                <w:szCs w:val="22"/>
                <w:lang w:val="en-CA" w:eastAsia="en-CA"/>
              </w:rPr>
              <w:br/>
              <w:t>The change in bonds payable on the balance sheet results from amortizing the bond discount.</w:t>
            </w:r>
          </w:p>
        </w:tc>
      </w:tr>
      <w:tr w:rsidR="005D796A" w:rsidRPr="005D796A" w:rsidTr="005D796A">
        <w:trPr>
          <w:trHeight w:val="300"/>
        </w:trPr>
        <w:tc>
          <w:tcPr>
            <w:tcW w:w="7235" w:type="dxa"/>
            <w:gridSpan w:val="2"/>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6. Cash dividends were paid during 2012.</w:t>
            </w: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9383" w:type="dxa"/>
            <w:gridSpan w:val="5"/>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7. Interest expense for the year was $130,000. Income tax expense was $116,000.</w:t>
            </w: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5225" w:type="dxa"/>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b/>
                <w:bCs/>
                <w:color w:val="000000"/>
                <w:szCs w:val="22"/>
                <w:lang w:val="en-CA" w:eastAsia="en-CA"/>
              </w:rPr>
            </w:pPr>
            <w:r w:rsidRPr="005D796A">
              <w:rPr>
                <w:rFonts w:ascii="Calibri" w:hAnsi="Calibri" w:cs="Calibri"/>
                <w:b/>
                <w:bCs/>
                <w:color w:val="000000"/>
                <w:szCs w:val="22"/>
                <w:lang w:val="en-CA" w:eastAsia="en-CA"/>
              </w:rPr>
              <w:t>Required:</w:t>
            </w: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r w:rsidR="005D796A" w:rsidRPr="005D796A" w:rsidTr="005D796A">
        <w:trPr>
          <w:trHeight w:val="300"/>
        </w:trPr>
        <w:tc>
          <w:tcPr>
            <w:tcW w:w="9521" w:type="dxa"/>
            <w:gridSpan w:val="7"/>
            <w:tcBorders>
              <w:top w:val="nil"/>
              <w:left w:val="nil"/>
              <w:bottom w:val="nil"/>
              <w:right w:val="nil"/>
            </w:tcBorders>
            <w:shd w:val="clear" w:color="auto" w:fill="auto"/>
            <w:noWrap/>
            <w:vAlign w:val="center"/>
            <w:hideMark/>
          </w:tcPr>
          <w:p w:rsidR="005D796A" w:rsidRPr="005D796A" w:rsidRDefault="005D796A" w:rsidP="005D796A">
            <w:pPr>
              <w:rPr>
                <w:rFonts w:ascii="Calibri" w:hAnsi="Calibri" w:cs="Calibri"/>
                <w:color w:val="000000"/>
                <w:szCs w:val="22"/>
                <w:lang w:val="en-CA" w:eastAsia="en-CA"/>
              </w:rPr>
            </w:pPr>
            <w:r w:rsidRPr="005D796A">
              <w:rPr>
                <w:rFonts w:ascii="Calibri" w:hAnsi="Calibri" w:cs="Calibri"/>
                <w:color w:val="000000"/>
                <w:szCs w:val="22"/>
                <w:lang w:val="en-CA" w:eastAsia="en-CA"/>
              </w:rPr>
              <w:t>Prepare a cash flow statement using the indirect method including any disclosures required.</w:t>
            </w:r>
          </w:p>
        </w:tc>
      </w:tr>
      <w:tr w:rsidR="005D796A" w:rsidRPr="005D796A" w:rsidTr="005D796A">
        <w:trPr>
          <w:trHeight w:val="300"/>
        </w:trPr>
        <w:tc>
          <w:tcPr>
            <w:tcW w:w="5225"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2010"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c>
          <w:tcPr>
            <w:tcW w:w="69" w:type="dxa"/>
            <w:tcBorders>
              <w:top w:val="nil"/>
              <w:left w:val="nil"/>
              <w:bottom w:val="nil"/>
              <w:right w:val="nil"/>
            </w:tcBorders>
            <w:shd w:val="clear" w:color="auto" w:fill="auto"/>
            <w:noWrap/>
            <w:vAlign w:val="bottom"/>
            <w:hideMark/>
          </w:tcPr>
          <w:p w:rsidR="005D796A" w:rsidRPr="005D796A" w:rsidRDefault="005D796A" w:rsidP="005D796A">
            <w:pPr>
              <w:rPr>
                <w:rFonts w:ascii="Calibri" w:hAnsi="Calibri" w:cs="Calibri"/>
                <w:color w:val="000000"/>
                <w:szCs w:val="22"/>
                <w:lang w:val="en-CA" w:eastAsia="en-CA"/>
              </w:rPr>
            </w:pPr>
          </w:p>
        </w:tc>
      </w:tr>
    </w:tbl>
    <w:p w:rsidR="005D796A" w:rsidRDefault="005D796A" w:rsidP="00992F35">
      <w:pPr>
        <w:rPr>
          <w:rFonts w:cs="Arial"/>
          <w:b/>
          <w:sz w:val="24"/>
          <w:szCs w:val="24"/>
        </w:rPr>
      </w:pPr>
    </w:p>
    <w:p w:rsidR="005D796A" w:rsidRDefault="005D796A" w:rsidP="00992F35">
      <w:pPr>
        <w:rPr>
          <w:rFonts w:cs="Arial"/>
          <w:b/>
          <w:sz w:val="24"/>
          <w:szCs w:val="24"/>
        </w:rPr>
      </w:pPr>
    </w:p>
    <w:p w:rsidR="005D796A" w:rsidRDefault="005D796A" w:rsidP="00992F35">
      <w:pPr>
        <w:rPr>
          <w:rFonts w:cs="Arial"/>
          <w:b/>
          <w:sz w:val="24"/>
          <w:szCs w:val="24"/>
        </w:rPr>
      </w:pPr>
    </w:p>
    <w:p w:rsidR="005D796A" w:rsidRDefault="005D796A" w:rsidP="00992F35">
      <w:pPr>
        <w:rPr>
          <w:rFonts w:cs="Arial"/>
          <w:b/>
          <w:sz w:val="24"/>
          <w:szCs w:val="24"/>
        </w:rPr>
      </w:pPr>
    </w:p>
    <w:p w:rsidR="005D796A" w:rsidRDefault="005D796A" w:rsidP="00992F35">
      <w:pPr>
        <w:rPr>
          <w:rFonts w:cs="Arial"/>
          <w:b/>
          <w:sz w:val="24"/>
          <w:szCs w:val="24"/>
        </w:rPr>
      </w:pPr>
    </w:p>
    <w:p w:rsidR="005D796A" w:rsidRDefault="005D796A" w:rsidP="00992F35">
      <w:pPr>
        <w:rPr>
          <w:rFonts w:cs="Arial"/>
          <w:b/>
          <w:sz w:val="24"/>
          <w:szCs w:val="24"/>
        </w:rPr>
      </w:pPr>
    </w:p>
    <w:p w:rsidR="005D796A" w:rsidRDefault="005D796A" w:rsidP="00992F35">
      <w:pPr>
        <w:rPr>
          <w:rFonts w:cs="Arial"/>
          <w:b/>
          <w:sz w:val="24"/>
          <w:szCs w:val="24"/>
        </w:rPr>
      </w:pPr>
    </w:p>
    <w:p w:rsidR="005D796A" w:rsidRDefault="005D796A" w:rsidP="00992F35">
      <w:pPr>
        <w:rPr>
          <w:rFonts w:cs="Arial"/>
          <w:b/>
          <w:sz w:val="24"/>
          <w:szCs w:val="24"/>
        </w:rPr>
      </w:pPr>
    </w:p>
    <w:p w:rsidR="005D796A" w:rsidRDefault="005D796A" w:rsidP="00992F35">
      <w:pPr>
        <w:rPr>
          <w:rFonts w:cs="Arial"/>
          <w:b/>
          <w:sz w:val="24"/>
          <w:szCs w:val="24"/>
        </w:rPr>
      </w:pPr>
    </w:p>
    <w:p w:rsidR="00F1152E" w:rsidRPr="00AA063C" w:rsidRDefault="002852CD" w:rsidP="00F1152E">
      <w:pPr>
        <w:rPr>
          <w:rFonts w:cs="Arial"/>
          <w:b/>
          <w:sz w:val="24"/>
          <w:szCs w:val="24"/>
        </w:rPr>
      </w:pPr>
      <w:r>
        <w:rPr>
          <w:rFonts w:cs="Arial"/>
          <w:b/>
          <w:sz w:val="24"/>
          <w:szCs w:val="24"/>
        </w:rPr>
        <w:lastRenderedPageBreak/>
        <w:t>Question 3</w:t>
      </w:r>
      <w:r w:rsidRPr="00A15C29">
        <w:rPr>
          <w:rFonts w:cs="Arial"/>
          <w:b/>
          <w:sz w:val="24"/>
          <w:szCs w:val="24"/>
        </w:rPr>
        <w:t xml:space="preserve"> </w:t>
      </w:r>
      <w:r w:rsidR="009D4F11">
        <w:rPr>
          <w:rFonts w:cs="Arial"/>
          <w:b/>
          <w:sz w:val="24"/>
          <w:szCs w:val="24"/>
        </w:rPr>
        <w:t>(35</w:t>
      </w:r>
      <w:r>
        <w:rPr>
          <w:rFonts w:cs="Arial"/>
          <w:b/>
          <w:sz w:val="24"/>
          <w:szCs w:val="24"/>
        </w:rPr>
        <w:t xml:space="preserve"> marks - 54</w:t>
      </w:r>
      <w:r w:rsidRPr="00096E5A">
        <w:rPr>
          <w:rFonts w:cs="Arial"/>
          <w:b/>
          <w:sz w:val="24"/>
          <w:szCs w:val="24"/>
        </w:rPr>
        <w:t xml:space="preserve"> minutes)  </w:t>
      </w:r>
    </w:p>
    <w:p w:rsidR="00AA063C" w:rsidRPr="00AA063C" w:rsidRDefault="00AA063C" w:rsidP="00F1152E">
      <w:pPr>
        <w:rPr>
          <w:rFonts w:cs="Arial"/>
          <w:b/>
          <w:sz w:val="24"/>
          <w:szCs w:val="24"/>
        </w:rPr>
      </w:pPr>
    </w:p>
    <w:p w:rsidR="00F1152E" w:rsidRDefault="00F1152E" w:rsidP="00F1152E">
      <w:pPr>
        <w:rPr>
          <w:rFonts w:ascii="Times New Roman" w:hAnsi="Times New Roman"/>
        </w:rPr>
      </w:pPr>
      <w:r>
        <w:rPr>
          <w:rFonts w:ascii="Times New Roman" w:hAnsi="Times New Roman"/>
        </w:rPr>
        <w:t>You have just been hired as a temporary replacement for the accountant of C</w:t>
      </w:r>
      <w:r w:rsidR="009B706F">
        <w:rPr>
          <w:rFonts w:ascii="Times New Roman" w:hAnsi="Times New Roman"/>
        </w:rPr>
        <w:t>andace</w:t>
      </w:r>
      <w:r>
        <w:rPr>
          <w:rFonts w:ascii="Times New Roman" w:hAnsi="Times New Roman"/>
        </w:rPr>
        <w:t xml:space="preserve"> Inc, who has been hospitalized and who will be off work for at least a month.</w:t>
      </w:r>
    </w:p>
    <w:p w:rsidR="00F1152E" w:rsidRDefault="00F1152E" w:rsidP="00F1152E">
      <w:pPr>
        <w:rPr>
          <w:rFonts w:ascii="Times New Roman" w:hAnsi="Times New Roman"/>
        </w:rPr>
      </w:pPr>
    </w:p>
    <w:p w:rsidR="00F1152E" w:rsidRDefault="00F1152E" w:rsidP="00F1152E">
      <w:pPr>
        <w:rPr>
          <w:rFonts w:ascii="Times New Roman" w:hAnsi="Times New Roman"/>
        </w:rPr>
      </w:pPr>
      <w:r>
        <w:rPr>
          <w:rFonts w:ascii="Times New Roman" w:hAnsi="Times New Roman"/>
        </w:rPr>
        <w:t>The preliminary balance sheet has been prepared and is as follows:</w:t>
      </w:r>
    </w:p>
    <w:p w:rsidR="00F1152E" w:rsidRDefault="00F1152E" w:rsidP="00F1152E">
      <w:pPr>
        <w:rPr>
          <w:rFonts w:ascii="Times New Roman" w:hAnsi="Times New Roman"/>
        </w:rPr>
      </w:pPr>
    </w:p>
    <w:p w:rsidR="00F1152E" w:rsidRPr="00F1152E" w:rsidRDefault="00F1152E" w:rsidP="00F1152E">
      <w:pPr>
        <w:rPr>
          <w:rFonts w:ascii="Times New Roman" w:hAnsi="Times New Roman"/>
        </w:rPr>
      </w:pPr>
    </w:p>
    <w:p w:rsidR="00F1152E" w:rsidRPr="00F1152E" w:rsidRDefault="009B706F" w:rsidP="00F1152E">
      <w:pPr>
        <w:jc w:val="center"/>
        <w:rPr>
          <w:rFonts w:ascii="Times New Roman" w:hAnsi="Times New Roman"/>
          <w:b/>
          <w:bCs/>
          <w:snapToGrid w:val="0"/>
          <w:lang w:val="en-CA"/>
        </w:rPr>
      </w:pPr>
      <w:r>
        <w:rPr>
          <w:rFonts w:ascii="Times New Roman" w:hAnsi="Times New Roman"/>
          <w:b/>
          <w:bCs/>
          <w:snapToGrid w:val="0"/>
          <w:lang w:val="en-CA"/>
        </w:rPr>
        <w:t>Candace</w:t>
      </w:r>
      <w:r w:rsidR="00F1152E" w:rsidRPr="00F1152E">
        <w:rPr>
          <w:rFonts w:ascii="Times New Roman" w:hAnsi="Times New Roman"/>
          <w:b/>
          <w:bCs/>
          <w:snapToGrid w:val="0"/>
          <w:lang w:val="en-CA"/>
        </w:rPr>
        <w:t xml:space="preserve"> Inc.</w:t>
      </w:r>
    </w:p>
    <w:p w:rsidR="00F1152E" w:rsidRPr="00F1152E" w:rsidRDefault="00F1152E" w:rsidP="00F1152E">
      <w:pPr>
        <w:jc w:val="center"/>
        <w:rPr>
          <w:rFonts w:ascii="Times New Roman" w:hAnsi="Times New Roman"/>
          <w:b/>
          <w:bCs/>
          <w:snapToGrid w:val="0"/>
          <w:lang w:val="en-CA"/>
        </w:rPr>
      </w:pPr>
      <w:r w:rsidRPr="00F1152E">
        <w:rPr>
          <w:rFonts w:ascii="Times New Roman" w:hAnsi="Times New Roman"/>
          <w:b/>
          <w:bCs/>
          <w:snapToGrid w:val="0"/>
          <w:lang w:val="en-CA"/>
        </w:rPr>
        <w:t>Balance Sheet</w:t>
      </w:r>
    </w:p>
    <w:p w:rsidR="00F1152E" w:rsidRPr="00F1152E" w:rsidRDefault="00F1152E" w:rsidP="00F1152E">
      <w:pPr>
        <w:jc w:val="center"/>
        <w:rPr>
          <w:rFonts w:ascii="Times New Roman" w:hAnsi="Times New Roman"/>
          <w:b/>
          <w:bCs/>
          <w:snapToGrid w:val="0"/>
          <w:lang w:val="en-CA"/>
        </w:rPr>
      </w:pPr>
      <w:r w:rsidRPr="00F1152E">
        <w:rPr>
          <w:rFonts w:ascii="Times New Roman" w:hAnsi="Times New Roman"/>
          <w:b/>
          <w:bCs/>
          <w:snapToGrid w:val="0"/>
          <w:lang w:val="en-CA"/>
        </w:rPr>
        <w:t>December 31, 20</w:t>
      </w:r>
      <w:r>
        <w:rPr>
          <w:rFonts w:ascii="Times New Roman" w:hAnsi="Times New Roman"/>
          <w:b/>
          <w:bCs/>
          <w:snapToGrid w:val="0"/>
          <w:lang w:val="en-CA"/>
        </w:rPr>
        <w:t>11</w:t>
      </w:r>
    </w:p>
    <w:p w:rsidR="00F1152E" w:rsidRPr="00F1152E" w:rsidRDefault="00F1152E" w:rsidP="00F1152E">
      <w:pPr>
        <w:jc w:val="center"/>
        <w:rPr>
          <w:rFonts w:ascii="Times New Roman" w:hAnsi="Times New Roman"/>
          <w:snapToGrid w:val="0"/>
          <w:lang w:val="en-CA"/>
        </w:rPr>
      </w:pPr>
    </w:p>
    <w:p w:rsidR="00F1152E" w:rsidRPr="00F1152E" w:rsidRDefault="00F1152E" w:rsidP="00F1152E">
      <w:pPr>
        <w:tabs>
          <w:tab w:val="right" w:pos="3960"/>
          <w:tab w:val="left" w:pos="4680"/>
          <w:tab w:val="right" w:pos="9180"/>
        </w:tabs>
        <w:spacing w:before="120"/>
        <w:rPr>
          <w:rFonts w:ascii="Times New Roman" w:hAnsi="Times New Roman"/>
          <w:snapToGrid w:val="0"/>
          <w:lang w:val="en-CA"/>
        </w:rPr>
      </w:pPr>
      <w:r w:rsidRPr="00F1152E">
        <w:rPr>
          <w:rFonts w:ascii="Times New Roman" w:hAnsi="Times New Roman"/>
          <w:snapToGrid w:val="0"/>
          <w:lang w:val="en-CA"/>
        </w:rPr>
        <w:t>Cash</w:t>
      </w:r>
      <w:r w:rsidRPr="00F1152E">
        <w:rPr>
          <w:rFonts w:ascii="Times New Roman" w:hAnsi="Times New Roman"/>
          <w:snapToGrid w:val="0"/>
          <w:lang w:val="en-CA"/>
        </w:rPr>
        <w:tab/>
        <w:t xml:space="preserve">$ </w:t>
      </w:r>
      <w:r w:rsidR="00AB37D1">
        <w:rPr>
          <w:rFonts w:ascii="Times New Roman" w:hAnsi="Times New Roman"/>
          <w:snapToGrid w:val="0"/>
          <w:lang w:val="en-CA"/>
        </w:rPr>
        <w:t>57,000</w:t>
      </w:r>
      <w:r w:rsidR="00AB37D1">
        <w:rPr>
          <w:rFonts w:ascii="Times New Roman" w:hAnsi="Times New Roman"/>
          <w:snapToGrid w:val="0"/>
          <w:lang w:val="en-CA"/>
        </w:rPr>
        <w:tab/>
        <w:t>Accounts payable</w:t>
      </w:r>
      <w:r w:rsidR="00AB37D1">
        <w:rPr>
          <w:rFonts w:ascii="Times New Roman" w:hAnsi="Times New Roman"/>
          <w:snapToGrid w:val="0"/>
          <w:lang w:val="en-CA"/>
        </w:rPr>
        <w:tab/>
      </w:r>
      <w:proofErr w:type="gramStart"/>
      <w:r w:rsidR="00AB37D1">
        <w:rPr>
          <w:rFonts w:ascii="Times New Roman" w:hAnsi="Times New Roman"/>
          <w:snapToGrid w:val="0"/>
          <w:lang w:val="en-CA"/>
        </w:rPr>
        <w:t>$  8</w:t>
      </w:r>
      <w:r w:rsidRPr="00F1152E">
        <w:rPr>
          <w:rFonts w:ascii="Times New Roman" w:hAnsi="Times New Roman"/>
          <w:snapToGrid w:val="0"/>
          <w:lang w:val="en-CA"/>
        </w:rPr>
        <w:t>5,000</w:t>
      </w:r>
      <w:proofErr w:type="gramEnd"/>
    </w:p>
    <w:p w:rsidR="00F1152E" w:rsidRPr="00F1152E" w:rsidRDefault="00F1152E" w:rsidP="00F1152E">
      <w:pPr>
        <w:tabs>
          <w:tab w:val="right" w:pos="3960"/>
          <w:tab w:val="left" w:pos="4680"/>
          <w:tab w:val="right" w:pos="9180"/>
        </w:tabs>
        <w:rPr>
          <w:rFonts w:ascii="Times New Roman" w:hAnsi="Times New Roman"/>
          <w:snapToGrid w:val="0"/>
          <w:lang w:val="en-CA"/>
        </w:rPr>
      </w:pPr>
      <w:r w:rsidRPr="00F1152E">
        <w:rPr>
          <w:rFonts w:ascii="Times New Roman" w:hAnsi="Times New Roman"/>
          <w:snapToGrid w:val="0"/>
          <w:lang w:val="en-CA"/>
        </w:rPr>
        <w:t>Accounts receivable (net)</w:t>
      </w:r>
      <w:r w:rsidR="00AB37D1">
        <w:rPr>
          <w:rFonts w:ascii="Times New Roman" w:hAnsi="Times New Roman"/>
          <w:snapToGrid w:val="0"/>
          <w:lang w:val="en-CA"/>
        </w:rPr>
        <w:tab/>
        <w:t>52,200</w:t>
      </w:r>
      <w:r w:rsidR="00AB37D1">
        <w:rPr>
          <w:rFonts w:ascii="Times New Roman" w:hAnsi="Times New Roman"/>
          <w:snapToGrid w:val="0"/>
          <w:lang w:val="en-CA"/>
        </w:rPr>
        <w:tab/>
        <w:t>Long-term liabilities</w:t>
      </w:r>
      <w:r w:rsidR="00AB37D1">
        <w:rPr>
          <w:rFonts w:ascii="Times New Roman" w:hAnsi="Times New Roman"/>
          <w:snapToGrid w:val="0"/>
          <w:lang w:val="en-CA"/>
        </w:rPr>
        <w:tab/>
        <w:t>10</w:t>
      </w:r>
      <w:r w:rsidRPr="00F1152E">
        <w:rPr>
          <w:rFonts w:ascii="Times New Roman" w:hAnsi="Times New Roman"/>
          <w:snapToGrid w:val="0"/>
          <w:lang w:val="en-CA"/>
        </w:rPr>
        <w:t>0,000</w:t>
      </w:r>
    </w:p>
    <w:p w:rsidR="00F1152E" w:rsidRPr="00F1152E" w:rsidRDefault="00F1152E" w:rsidP="00F1152E">
      <w:pPr>
        <w:tabs>
          <w:tab w:val="right" w:pos="3960"/>
          <w:tab w:val="left" w:pos="4680"/>
          <w:tab w:val="right" w:pos="9180"/>
        </w:tabs>
        <w:rPr>
          <w:rFonts w:ascii="Times New Roman" w:hAnsi="Times New Roman"/>
          <w:snapToGrid w:val="0"/>
          <w:lang w:val="en-CA"/>
        </w:rPr>
      </w:pPr>
      <w:r w:rsidRPr="00F1152E">
        <w:rPr>
          <w:rFonts w:ascii="Times New Roman" w:hAnsi="Times New Roman"/>
          <w:snapToGrid w:val="0"/>
          <w:lang w:val="en-CA"/>
        </w:rPr>
        <w:t>Inventories</w:t>
      </w:r>
      <w:r w:rsidRPr="00F1152E">
        <w:rPr>
          <w:rFonts w:ascii="Times New Roman" w:hAnsi="Times New Roman"/>
          <w:snapToGrid w:val="0"/>
          <w:lang w:val="en-CA"/>
        </w:rPr>
        <w:tab/>
      </w:r>
      <w:r w:rsidR="00AB37D1">
        <w:rPr>
          <w:rFonts w:ascii="Times New Roman" w:hAnsi="Times New Roman"/>
          <w:snapToGrid w:val="0"/>
          <w:lang w:val="en-CA"/>
        </w:rPr>
        <w:t>90</w:t>
      </w:r>
      <w:r w:rsidRPr="00F1152E">
        <w:rPr>
          <w:rFonts w:ascii="Times New Roman" w:hAnsi="Times New Roman"/>
          <w:snapToGrid w:val="0"/>
          <w:lang w:val="en-CA"/>
        </w:rPr>
        <w:t>,000</w:t>
      </w:r>
      <w:r w:rsidRPr="00F1152E">
        <w:rPr>
          <w:rFonts w:ascii="Times New Roman" w:hAnsi="Times New Roman"/>
          <w:snapToGrid w:val="0"/>
          <w:lang w:val="en-CA"/>
        </w:rPr>
        <w:tab/>
      </w:r>
      <w:r w:rsidR="009B706F">
        <w:rPr>
          <w:rFonts w:ascii="Times New Roman" w:hAnsi="Times New Roman"/>
          <w:snapToGrid w:val="0"/>
          <w:lang w:val="en-CA"/>
        </w:rPr>
        <w:t>Shareholders’ Equity</w:t>
      </w:r>
      <w:r w:rsidR="00AB37D1">
        <w:rPr>
          <w:rFonts w:ascii="Times New Roman" w:hAnsi="Times New Roman"/>
          <w:snapToGrid w:val="0"/>
          <w:lang w:val="en-CA"/>
        </w:rPr>
        <w:tab/>
        <w:t>3</w:t>
      </w:r>
      <w:r w:rsidRPr="00F1152E">
        <w:rPr>
          <w:rFonts w:ascii="Times New Roman" w:hAnsi="Times New Roman"/>
          <w:snapToGrid w:val="0"/>
          <w:lang w:val="en-CA"/>
        </w:rPr>
        <w:t>08,500</w:t>
      </w:r>
    </w:p>
    <w:p w:rsidR="00F1152E" w:rsidRPr="00F1152E" w:rsidRDefault="00F1152E" w:rsidP="00F1152E">
      <w:pPr>
        <w:tabs>
          <w:tab w:val="right" w:pos="3960"/>
          <w:tab w:val="left" w:pos="4680"/>
          <w:tab w:val="right" w:pos="9180"/>
        </w:tabs>
        <w:rPr>
          <w:rFonts w:ascii="Times New Roman" w:hAnsi="Times New Roman"/>
          <w:snapToGrid w:val="0"/>
          <w:lang w:val="en-CA"/>
        </w:rPr>
      </w:pPr>
      <w:r w:rsidRPr="00F1152E">
        <w:rPr>
          <w:rFonts w:ascii="Times New Roman" w:hAnsi="Times New Roman"/>
          <w:snapToGrid w:val="0"/>
          <w:lang w:val="en-CA"/>
        </w:rPr>
        <w:t>Investments</w:t>
      </w:r>
      <w:r w:rsidRPr="00F1152E">
        <w:rPr>
          <w:rFonts w:ascii="Times New Roman" w:hAnsi="Times New Roman"/>
          <w:snapToGrid w:val="0"/>
          <w:lang w:val="en-CA"/>
        </w:rPr>
        <w:tab/>
        <w:t>76,300</w:t>
      </w:r>
    </w:p>
    <w:p w:rsidR="00F1152E" w:rsidRPr="00F1152E" w:rsidRDefault="00F1152E" w:rsidP="00F1152E">
      <w:pPr>
        <w:tabs>
          <w:tab w:val="right" w:pos="3960"/>
          <w:tab w:val="left" w:pos="4680"/>
          <w:tab w:val="right" w:pos="9180"/>
        </w:tabs>
        <w:rPr>
          <w:rFonts w:ascii="Times New Roman" w:hAnsi="Times New Roman"/>
          <w:snapToGrid w:val="0"/>
          <w:lang w:val="en-CA"/>
        </w:rPr>
      </w:pPr>
      <w:r w:rsidRPr="00F1152E">
        <w:rPr>
          <w:rFonts w:ascii="Times New Roman" w:hAnsi="Times New Roman"/>
          <w:snapToGrid w:val="0"/>
          <w:lang w:val="en-CA"/>
        </w:rPr>
        <w:t>Equipment (net)</w:t>
      </w:r>
      <w:r w:rsidRPr="00F1152E">
        <w:rPr>
          <w:rFonts w:ascii="Times New Roman" w:hAnsi="Times New Roman"/>
          <w:snapToGrid w:val="0"/>
          <w:lang w:val="en-CA"/>
        </w:rPr>
        <w:tab/>
      </w:r>
      <w:r w:rsidR="00AB37D1">
        <w:rPr>
          <w:rFonts w:ascii="Times New Roman" w:hAnsi="Times New Roman"/>
          <w:snapToGrid w:val="0"/>
          <w:lang w:val="en-CA"/>
        </w:rPr>
        <w:t>1</w:t>
      </w:r>
      <w:r w:rsidRPr="00F1152E">
        <w:rPr>
          <w:rFonts w:ascii="Times New Roman" w:hAnsi="Times New Roman"/>
          <w:snapToGrid w:val="0"/>
          <w:lang w:val="en-CA"/>
        </w:rPr>
        <w:t>86,000</w:t>
      </w:r>
    </w:p>
    <w:p w:rsidR="00F1152E" w:rsidRPr="00F1152E" w:rsidRDefault="00F1152E" w:rsidP="00F1152E">
      <w:pPr>
        <w:tabs>
          <w:tab w:val="right" w:pos="3960"/>
          <w:tab w:val="left" w:pos="8280"/>
          <w:tab w:val="right" w:pos="9180"/>
        </w:tabs>
        <w:rPr>
          <w:rFonts w:ascii="Times New Roman" w:hAnsi="Times New Roman"/>
          <w:snapToGrid w:val="0"/>
          <w:u w:val="single"/>
          <w:lang w:val="en-CA"/>
        </w:rPr>
      </w:pPr>
      <w:r w:rsidRPr="00F1152E">
        <w:rPr>
          <w:rFonts w:ascii="Times New Roman" w:hAnsi="Times New Roman"/>
          <w:snapToGrid w:val="0"/>
          <w:lang w:val="en-CA"/>
        </w:rPr>
        <w:t>Patents</w:t>
      </w:r>
      <w:r w:rsidRPr="00F1152E">
        <w:rPr>
          <w:rFonts w:ascii="Times New Roman" w:hAnsi="Times New Roman"/>
          <w:snapToGrid w:val="0"/>
          <w:lang w:val="en-CA"/>
        </w:rPr>
        <w:tab/>
      </w:r>
      <w:r w:rsidRPr="00F1152E">
        <w:rPr>
          <w:rFonts w:ascii="Times New Roman" w:hAnsi="Times New Roman"/>
          <w:snapToGrid w:val="0"/>
          <w:u w:val="single"/>
          <w:lang w:val="en-CA"/>
        </w:rPr>
        <w:t xml:space="preserve">    32,000</w:t>
      </w:r>
      <w:r w:rsidRPr="00F1152E">
        <w:rPr>
          <w:rFonts w:ascii="Times New Roman" w:hAnsi="Times New Roman"/>
          <w:snapToGrid w:val="0"/>
          <w:lang w:val="en-CA"/>
        </w:rPr>
        <w:tab/>
      </w:r>
      <w:r w:rsidRPr="00F1152E">
        <w:rPr>
          <w:rFonts w:ascii="Times New Roman" w:hAnsi="Times New Roman"/>
          <w:snapToGrid w:val="0"/>
          <w:u w:val="single"/>
          <w:lang w:val="en-CA"/>
        </w:rPr>
        <w:tab/>
      </w:r>
    </w:p>
    <w:p w:rsidR="00F1152E" w:rsidRPr="00F1152E" w:rsidRDefault="00F1152E" w:rsidP="00F1152E">
      <w:pPr>
        <w:tabs>
          <w:tab w:val="right" w:pos="3960"/>
          <w:tab w:val="left" w:pos="4680"/>
          <w:tab w:val="right" w:pos="9180"/>
        </w:tabs>
        <w:rPr>
          <w:rFonts w:ascii="Times New Roman" w:hAnsi="Times New Roman"/>
          <w:snapToGrid w:val="0"/>
          <w:lang w:val="en-CA"/>
        </w:rPr>
      </w:pPr>
      <w:r w:rsidRPr="00F1152E">
        <w:rPr>
          <w:rFonts w:ascii="Times New Roman" w:hAnsi="Times New Roman"/>
          <w:snapToGrid w:val="0"/>
          <w:lang w:val="en-CA"/>
        </w:rPr>
        <w:tab/>
      </w:r>
      <w:r w:rsidR="00AB37D1">
        <w:rPr>
          <w:rFonts w:ascii="Times New Roman" w:hAnsi="Times New Roman"/>
          <w:snapToGrid w:val="0"/>
          <w:u w:val="double"/>
          <w:lang w:val="en-CA"/>
        </w:rPr>
        <w:t>$4</w:t>
      </w:r>
      <w:r w:rsidRPr="00F1152E">
        <w:rPr>
          <w:rFonts w:ascii="Times New Roman" w:hAnsi="Times New Roman"/>
          <w:snapToGrid w:val="0"/>
          <w:u w:val="double"/>
          <w:lang w:val="en-CA"/>
        </w:rPr>
        <w:t>93,500</w:t>
      </w:r>
      <w:r w:rsidRPr="00F1152E">
        <w:rPr>
          <w:rFonts w:ascii="Times New Roman" w:hAnsi="Times New Roman"/>
          <w:snapToGrid w:val="0"/>
          <w:lang w:val="en-CA"/>
        </w:rPr>
        <w:tab/>
      </w:r>
      <w:r w:rsidRPr="00F1152E">
        <w:rPr>
          <w:rFonts w:ascii="Times New Roman" w:hAnsi="Times New Roman"/>
          <w:snapToGrid w:val="0"/>
          <w:lang w:val="en-CA"/>
        </w:rPr>
        <w:tab/>
      </w:r>
      <w:r w:rsidR="00AB37D1">
        <w:rPr>
          <w:rFonts w:ascii="Times New Roman" w:hAnsi="Times New Roman"/>
          <w:snapToGrid w:val="0"/>
          <w:u w:val="double"/>
          <w:lang w:val="en-CA"/>
        </w:rPr>
        <w:t>$4</w:t>
      </w:r>
      <w:r w:rsidRPr="00F1152E">
        <w:rPr>
          <w:rFonts w:ascii="Times New Roman" w:hAnsi="Times New Roman"/>
          <w:snapToGrid w:val="0"/>
          <w:u w:val="double"/>
          <w:lang w:val="en-CA"/>
        </w:rPr>
        <w:t>93,500</w:t>
      </w:r>
    </w:p>
    <w:p w:rsidR="00F1152E" w:rsidRPr="00F1152E" w:rsidRDefault="00F1152E" w:rsidP="00F1152E">
      <w:pPr>
        <w:rPr>
          <w:rFonts w:ascii="Times New Roman" w:hAnsi="Times New Roman"/>
          <w:snapToGrid w:val="0"/>
          <w:lang w:val="en-CA"/>
        </w:rPr>
      </w:pPr>
    </w:p>
    <w:p w:rsidR="00F1152E" w:rsidRPr="00F1152E" w:rsidRDefault="00F1152E" w:rsidP="00F1152E">
      <w:pPr>
        <w:rPr>
          <w:rFonts w:ascii="Times New Roman" w:hAnsi="Times New Roman"/>
        </w:rPr>
      </w:pPr>
    </w:p>
    <w:p w:rsidR="00F1152E" w:rsidRPr="00F1152E" w:rsidRDefault="00F1152E" w:rsidP="00F1152E"/>
    <w:p w:rsidR="00F1152E" w:rsidRPr="00F1152E" w:rsidRDefault="00F1152E" w:rsidP="00F1152E">
      <w:pPr>
        <w:rPr>
          <w:rFonts w:ascii="Times New Roman" w:hAnsi="Times New Roman"/>
        </w:rPr>
      </w:pPr>
      <w:r w:rsidRPr="00F1152E">
        <w:rPr>
          <w:rFonts w:ascii="Times New Roman" w:hAnsi="Times New Roman"/>
        </w:rPr>
        <w:t xml:space="preserve">In addition, you have discovered a file containing the following </w:t>
      </w:r>
      <w:proofErr w:type="gramStart"/>
      <w:r w:rsidRPr="00F1152E">
        <w:rPr>
          <w:rFonts w:ascii="Times New Roman" w:hAnsi="Times New Roman"/>
        </w:rPr>
        <w:t>information, that</w:t>
      </w:r>
      <w:proofErr w:type="gramEnd"/>
      <w:r w:rsidRPr="00F1152E">
        <w:rPr>
          <w:rFonts w:ascii="Times New Roman" w:hAnsi="Times New Roman"/>
        </w:rPr>
        <w:t xml:space="preserve"> needs to be incorporated into the balance sheet as at December 31, </w:t>
      </w:r>
      <w:r>
        <w:rPr>
          <w:rFonts w:ascii="Times New Roman" w:hAnsi="Times New Roman"/>
        </w:rPr>
        <w:t>2011</w:t>
      </w:r>
    </w:p>
    <w:p w:rsidR="00F1152E" w:rsidRPr="00F1152E" w:rsidRDefault="00F1152E" w:rsidP="00F1152E"/>
    <w:p w:rsidR="00F1152E" w:rsidRPr="00F1152E" w:rsidRDefault="00F1152E" w:rsidP="00F1152E"/>
    <w:p w:rsidR="00F1152E" w:rsidRPr="00F1152E" w:rsidRDefault="00F1152E" w:rsidP="00F1152E">
      <w:pPr>
        <w:rPr>
          <w:rFonts w:ascii="Times New Roman" w:hAnsi="Times New Roman"/>
          <w:b/>
        </w:rPr>
      </w:pPr>
      <w:proofErr w:type="gramStart"/>
      <w:r w:rsidRPr="00F1152E">
        <w:rPr>
          <w:rFonts w:ascii="Times New Roman" w:hAnsi="Times New Roman"/>
          <w:b/>
          <w:u w:val="single"/>
        </w:rPr>
        <w:t>Additional  Information</w:t>
      </w:r>
      <w:proofErr w:type="gramEnd"/>
      <w:r w:rsidRPr="00F1152E">
        <w:rPr>
          <w:rFonts w:ascii="Times New Roman" w:hAnsi="Times New Roman"/>
          <w:b/>
        </w:rPr>
        <w:t>:</w:t>
      </w:r>
    </w:p>
    <w:p w:rsidR="00F1152E" w:rsidRPr="00F1152E" w:rsidRDefault="00F1152E" w:rsidP="00F1152E">
      <w:pPr>
        <w:rPr>
          <w:b/>
        </w:rPr>
      </w:pPr>
    </w:p>
    <w:p w:rsidR="00F1152E" w:rsidRPr="00F1152E" w:rsidRDefault="00F1152E" w:rsidP="00F1152E">
      <w:pPr>
        <w:rPr>
          <w:rFonts w:ascii="Times New Roman" w:hAnsi="Times New Roman"/>
        </w:rPr>
      </w:pPr>
    </w:p>
    <w:p w:rsidR="00F1152E" w:rsidRPr="00F1152E" w:rsidRDefault="00F1152E" w:rsidP="00F1152E">
      <w:pPr>
        <w:numPr>
          <w:ilvl w:val="0"/>
          <w:numId w:val="6"/>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F1152E">
        <w:rPr>
          <w:rFonts w:ascii="Times New Roman" w:hAnsi="Times New Roman"/>
        </w:rPr>
        <w:t>The company records inventory using a periodic system.  At the end of December, inventory belonging to C</w:t>
      </w:r>
      <w:r w:rsidR="009B706F">
        <w:rPr>
          <w:rFonts w:ascii="Times New Roman" w:hAnsi="Times New Roman"/>
        </w:rPr>
        <w:t>andace</w:t>
      </w:r>
      <w:r w:rsidRPr="00F1152E">
        <w:rPr>
          <w:rFonts w:ascii="Times New Roman" w:hAnsi="Times New Roman"/>
        </w:rPr>
        <w:t xml:space="preserve"> Inc., which was recently received, still on the company’s loading dock, and included in the physical count on December 31</w:t>
      </w:r>
      <w:r w:rsidRPr="00F1152E">
        <w:rPr>
          <w:rFonts w:ascii="Times New Roman" w:hAnsi="Times New Roman"/>
          <w:vertAlign w:val="superscript"/>
        </w:rPr>
        <w:t>st</w:t>
      </w:r>
      <w:r w:rsidRPr="00F1152E">
        <w:rPr>
          <w:rFonts w:ascii="Times New Roman" w:hAnsi="Times New Roman"/>
        </w:rPr>
        <w:t>, amounted to $20,000, a</w:t>
      </w:r>
      <w:r w:rsidR="009B706F">
        <w:rPr>
          <w:rFonts w:ascii="Times New Roman" w:hAnsi="Times New Roman"/>
        </w:rPr>
        <w:t>t cost.  As at December 31, 2011</w:t>
      </w:r>
      <w:r w:rsidRPr="00F1152E">
        <w:rPr>
          <w:rFonts w:ascii="Times New Roman" w:hAnsi="Times New Roman"/>
        </w:rPr>
        <w:t>, the invoice had not yet been processed for this shipment.</w:t>
      </w:r>
    </w:p>
    <w:p w:rsidR="00F1152E" w:rsidRPr="00F1152E" w:rsidRDefault="00F1152E" w:rsidP="00F1152E">
      <w:pPr>
        <w:tabs>
          <w:tab w:val="left" w:pos="-1195"/>
          <w:tab w:val="left" w:pos="-720"/>
          <w:tab w:val="left" w:pos="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F1152E" w:rsidRPr="001C710A" w:rsidRDefault="009B706F" w:rsidP="00F1152E">
      <w:pPr>
        <w:numPr>
          <w:ilvl w:val="0"/>
          <w:numId w:val="6"/>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1C710A">
        <w:rPr>
          <w:rFonts w:ascii="Times New Roman" w:hAnsi="Times New Roman"/>
        </w:rPr>
        <w:t>The investments were recorded at cost and included $5</w:t>
      </w:r>
      <w:r w:rsidR="00F1152E" w:rsidRPr="001C710A">
        <w:rPr>
          <w:rFonts w:ascii="Times New Roman" w:hAnsi="Times New Roman"/>
        </w:rPr>
        <w:t xml:space="preserve">0,000 of </w:t>
      </w:r>
      <w:r w:rsidR="00E218EB" w:rsidRPr="001C710A">
        <w:rPr>
          <w:rFonts w:ascii="Times New Roman" w:hAnsi="Times New Roman"/>
        </w:rPr>
        <w:t>trading securities</w:t>
      </w:r>
      <w:r w:rsidR="00E218EB" w:rsidRPr="001C710A">
        <w:rPr>
          <w:rFonts w:ascii="Times New Roman" w:hAnsi="Times New Roman"/>
          <w:color w:val="FF0000"/>
        </w:rPr>
        <w:t xml:space="preserve"> </w:t>
      </w:r>
      <w:r w:rsidR="00F1152E" w:rsidRPr="001C710A">
        <w:rPr>
          <w:rFonts w:ascii="Times New Roman" w:hAnsi="Times New Roman"/>
        </w:rPr>
        <w:t>with a market value of $55,000 as at December 31, 20</w:t>
      </w:r>
      <w:r w:rsidRPr="001C710A">
        <w:rPr>
          <w:rFonts w:ascii="Times New Roman" w:hAnsi="Times New Roman"/>
        </w:rPr>
        <w:t>11</w:t>
      </w:r>
      <w:r w:rsidR="00F1152E" w:rsidRPr="001C710A">
        <w:rPr>
          <w:rFonts w:ascii="Times New Roman" w:hAnsi="Times New Roman"/>
        </w:rPr>
        <w:t>.  The remaining investments were comprised of term deposits with a year end market value that approximated their cost.</w:t>
      </w:r>
      <w:r w:rsidR="005C47E9" w:rsidRPr="001C710A">
        <w:rPr>
          <w:rFonts w:ascii="Times New Roman" w:hAnsi="Times New Roman"/>
        </w:rPr>
        <w:t xml:space="preserve">  </w:t>
      </w:r>
    </w:p>
    <w:p w:rsidR="001C710A" w:rsidRPr="001C710A" w:rsidRDefault="001C710A" w:rsidP="001C710A">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F1152E" w:rsidRDefault="00F1152E" w:rsidP="00F1152E">
      <w:pPr>
        <w:numPr>
          <w:ilvl w:val="0"/>
          <w:numId w:val="6"/>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F1152E">
        <w:rPr>
          <w:rFonts w:ascii="Times New Roman" w:hAnsi="Times New Roman"/>
        </w:rPr>
        <w:t xml:space="preserve"> The company purchased a 3 year insurance policy in November 20</w:t>
      </w:r>
      <w:r w:rsidR="00F5785D">
        <w:rPr>
          <w:rFonts w:ascii="Times New Roman" w:hAnsi="Times New Roman"/>
        </w:rPr>
        <w:t>11</w:t>
      </w:r>
      <w:r w:rsidRPr="00F1152E">
        <w:rPr>
          <w:rFonts w:ascii="Times New Roman" w:hAnsi="Times New Roman"/>
        </w:rPr>
        <w:t>, effective from December 1, 20</w:t>
      </w:r>
      <w:r w:rsidR="00F5785D">
        <w:rPr>
          <w:rFonts w:ascii="Times New Roman" w:hAnsi="Times New Roman"/>
        </w:rPr>
        <w:t>11</w:t>
      </w:r>
      <w:r w:rsidRPr="00F1152E">
        <w:rPr>
          <w:rFonts w:ascii="Times New Roman" w:hAnsi="Times New Roman"/>
        </w:rPr>
        <w:t xml:space="preserve"> through November 30, 201</w:t>
      </w:r>
      <w:r w:rsidR="00F5785D">
        <w:rPr>
          <w:rFonts w:ascii="Times New Roman" w:hAnsi="Times New Roman"/>
        </w:rPr>
        <w:t>4</w:t>
      </w:r>
      <w:r w:rsidRPr="00F1152E">
        <w:rPr>
          <w:rFonts w:ascii="Times New Roman" w:hAnsi="Times New Roman"/>
        </w:rPr>
        <w:t>.  The premium, which cost $</w:t>
      </w:r>
      <w:r w:rsidR="00775DB2">
        <w:rPr>
          <w:rFonts w:ascii="Times New Roman" w:hAnsi="Times New Roman"/>
        </w:rPr>
        <w:t>7,200</w:t>
      </w:r>
      <w:r w:rsidRPr="00F1152E">
        <w:rPr>
          <w:rFonts w:ascii="Times New Roman" w:hAnsi="Times New Roman"/>
        </w:rPr>
        <w:t xml:space="preserve"> for the three years, ha</w:t>
      </w:r>
      <w:r w:rsidR="00775DB2">
        <w:rPr>
          <w:rFonts w:ascii="Times New Roman" w:hAnsi="Times New Roman"/>
        </w:rPr>
        <w:t>d been fully paid on December 15,</w:t>
      </w:r>
      <w:r w:rsidR="00FD36D1">
        <w:rPr>
          <w:rFonts w:ascii="Times New Roman" w:hAnsi="Times New Roman"/>
          <w:vertAlign w:val="superscript"/>
        </w:rPr>
        <w:t xml:space="preserve"> </w:t>
      </w:r>
      <w:r w:rsidR="00775DB2">
        <w:rPr>
          <w:rFonts w:ascii="Times New Roman" w:hAnsi="Times New Roman"/>
        </w:rPr>
        <w:t>2011.</w:t>
      </w:r>
    </w:p>
    <w:p w:rsidR="00F77EAD" w:rsidRPr="00F77EAD" w:rsidRDefault="00F77EAD" w:rsidP="00F77EAD">
      <w:pPr>
        <w:ind w:left="360"/>
        <w:rPr>
          <w:rFonts w:ascii="Times New Roman" w:hAnsi="Times New Roman"/>
        </w:rPr>
      </w:pPr>
    </w:p>
    <w:p w:rsidR="00DC4CCD" w:rsidRPr="00F77EAD" w:rsidRDefault="00F1152E" w:rsidP="00F77EAD">
      <w:pPr>
        <w:numPr>
          <w:ilvl w:val="0"/>
          <w:numId w:val="6"/>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F77EAD">
        <w:rPr>
          <w:rFonts w:ascii="Times New Roman" w:eastAsia="Times" w:hAnsi="Times New Roman"/>
          <w:lang w:val="en-CA"/>
        </w:rPr>
        <w:t>The net accou</w:t>
      </w:r>
      <w:r w:rsidR="003B53E6" w:rsidRPr="00F77EAD">
        <w:rPr>
          <w:rFonts w:ascii="Times New Roman" w:eastAsia="Times" w:hAnsi="Times New Roman"/>
          <w:lang w:val="en-CA"/>
        </w:rPr>
        <w:t xml:space="preserve">nts receivable balance includes credit balances </w:t>
      </w:r>
      <w:r w:rsidR="00DC4CCD" w:rsidRPr="00F77EAD">
        <w:rPr>
          <w:rFonts w:ascii="Times New Roman" w:eastAsia="Times" w:hAnsi="Times New Roman"/>
          <w:lang w:val="en-CA"/>
        </w:rPr>
        <w:t xml:space="preserve">for customers who have not been refunded overpayments made in the past year of $15,000.  The account is also shown net of an </w:t>
      </w:r>
      <w:r w:rsidR="00DC4CCD" w:rsidRPr="00F77EAD">
        <w:rPr>
          <w:rFonts w:ascii="Times New Roman" w:hAnsi="Times New Roman"/>
          <w:snapToGrid w:val="0"/>
          <w:lang w:val="en-CA"/>
        </w:rPr>
        <w:t>allowance for doubtful accounts $4,800</w:t>
      </w:r>
      <w:r w:rsidR="000421BC">
        <w:rPr>
          <w:rFonts w:ascii="Times New Roman" w:hAnsi="Times New Roman"/>
          <w:snapToGrid w:val="0"/>
          <w:lang w:val="en-CA"/>
        </w:rPr>
        <w:t>.</w:t>
      </w:r>
    </w:p>
    <w:p w:rsidR="00DC4CCD" w:rsidRPr="00F1152E" w:rsidRDefault="00DC4CCD" w:rsidP="00DC4CCD">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napToGrid w:val="0"/>
          <w:lang w:val="en-CA"/>
        </w:rPr>
      </w:pPr>
    </w:p>
    <w:p w:rsidR="00F1152E" w:rsidRPr="00F1152E" w:rsidRDefault="000421BC" w:rsidP="00F1152E">
      <w:pPr>
        <w:numPr>
          <w:ilvl w:val="0"/>
          <w:numId w:val="6"/>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Pr>
          <w:rFonts w:ascii="Times New Roman" w:hAnsi="Times New Roman"/>
        </w:rPr>
        <w:t>Shareholders Equity</w:t>
      </w:r>
      <w:r w:rsidR="00F1152E" w:rsidRPr="00F1152E">
        <w:rPr>
          <w:rFonts w:ascii="Times New Roman" w:hAnsi="Times New Roman"/>
        </w:rPr>
        <w:t>, at December 31, 20</w:t>
      </w:r>
      <w:r w:rsidR="00DC4CCD">
        <w:rPr>
          <w:rFonts w:ascii="Times New Roman" w:hAnsi="Times New Roman"/>
        </w:rPr>
        <w:t>11</w:t>
      </w:r>
      <w:r w:rsidR="00F1152E" w:rsidRPr="00F1152E">
        <w:rPr>
          <w:rFonts w:ascii="Times New Roman" w:hAnsi="Times New Roman"/>
        </w:rPr>
        <w:t>, as shown above, is comprised of:</w:t>
      </w:r>
    </w:p>
    <w:p w:rsidR="00F1152E" w:rsidRDefault="00F1152E" w:rsidP="00F1152E">
      <w:pPr>
        <w:numPr>
          <w:ilvl w:val="1"/>
          <w:numId w:val="6"/>
        </w:numPr>
        <w:tabs>
          <w:tab w:val="left" w:pos="-1195"/>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F1152E">
        <w:rPr>
          <w:rFonts w:ascii="Times New Roman" w:hAnsi="Times New Roman"/>
        </w:rPr>
        <w:t>Share capital--- 100,000 common shares at $1 each</w:t>
      </w:r>
    </w:p>
    <w:p w:rsidR="001418EF" w:rsidRPr="001418EF" w:rsidRDefault="001418EF" w:rsidP="001418EF">
      <w:pPr>
        <w:numPr>
          <w:ilvl w:val="1"/>
          <w:numId w:val="6"/>
        </w:numPr>
        <w:tabs>
          <w:tab w:val="left" w:pos="-1195"/>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F1152E">
        <w:rPr>
          <w:rFonts w:ascii="Times New Roman" w:hAnsi="Times New Roman"/>
        </w:rPr>
        <w:t>Accumulated other comprehensive income of $58,500</w:t>
      </w:r>
    </w:p>
    <w:p w:rsidR="00F1152E" w:rsidRPr="003A37A7" w:rsidRDefault="00F1152E" w:rsidP="00F1152E">
      <w:pPr>
        <w:numPr>
          <w:ilvl w:val="1"/>
          <w:numId w:val="6"/>
        </w:numPr>
        <w:tabs>
          <w:tab w:val="left" w:pos="-1195"/>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3A37A7">
        <w:rPr>
          <w:rFonts w:ascii="Times New Roman" w:hAnsi="Times New Roman"/>
        </w:rPr>
        <w:t>Retained earnings of $</w:t>
      </w:r>
      <w:r w:rsidR="00DC4CCD" w:rsidRPr="003A37A7">
        <w:rPr>
          <w:rFonts w:ascii="Times New Roman" w:hAnsi="Times New Roman"/>
        </w:rPr>
        <w:t>1</w:t>
      </w:r>
      <w:r w:rsidRPr="003A37A7">
        <w:rPr>
          <w:rFonts w:ascii="Times New Roman" w:hAnsi="Times New Roman"/>
        </w:rPr>
        <w:t>50,000</w:t>
      </w:r>
      <w:r w:rsidR="005C47E9" w:rsidRPr="003A37A7">
        <w:rPr>
          <w:rFonts w:ascii="Times New Roman" w:hAnsi="Times New Roman"/>
        </w:rPr>
        <w:t xml:space="preserve"> </w:t>
      </w:r>
    </w:p>
    <w:p w:rsidR="00F1152E" w:rsidRPr="00F1152E" w:rsidRDefault="00F1152E" w:rsidP="00F1152E">
      <w:pPr>
        <w:tabs>
          <w:tab w:val="left" w:pos="-1195"/>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F1152E" w:rsidRPr="00F1152E" w:rsidRDefault="00F1152E" w:rsidP="00F1152E">
      <w:pPr>
        <w:numPr>
          <w:ilvl w:val="0"/>
          <w:numId w:val="6"/>
        </w:numPr>
        <w:tabs>
          <w:tab w:val="left" w:pos="-1195"/>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lang w:val="en-CA"/>
        </w:rPr>
      </w:pPr>
      <w:r w:rsidRPr="00F1152E">
        <w:rPr>
          <w:rFonts w:ascii="Times New Roman" w:hAnsi="Times New Roman"/>
        </w:rPr>
        <w:t>The company changed its accounting policy for</w:t>
      </w:r>
      <w:r w:rsidR="00E218EB">
        <w:rPr>
          <w:rFonts w:ascii="Times New Roman" w:hAnsi="Times New Roman"/>
        </w:rPr>
        <w:t xml:space="preserve"> </w:t>
      </w:r>
      <w:r w:rsidR="00E218EB" w:rsidRPr="003A37A7">
        <w:rPr>
          <w:rFonts w:ascii="Times New Roman" w:hAnsi="Times New Roman"/>
        </w:rPr>
        <w:t>the depreciation of</w:t>
      </w:r>
      <w:r w:rsidRPr="00F1152E">
        <w:rPr>
          <w:rFonts w:ascii="Times New Roman" w:hAnsi="Times New Roman"/>
        </w:rPr>
        <w:t xml:space="preserve"> fixed assets from the </w:t>
      </w:r>
      <w:r w:rsidR="002B3776">
        <w:rPr>
          <w:rFonts w:ascii="Times New Roman" w:hAnsi="Times New Roman"/>
        </w:rPr>
        <w:t xml:space="preserve">declining </w:t>
      </w:r>
      <w:proofErr w:type="gramStart"/>
      <w:r w:rsidR="002B3776">
        <w:rPr>
          <w:rFonts w:ascii="Times New Roman" w:hAnsi="Times New Roman"/>
        </w:rPr>
        <w:t xml:space="preserve">balance </w:t>
      </w:r>
      <w:r w:rsidRPr="00F1152E">
        <w:rPr>
          <w:rFonts w:ascii="Times New Roman" w:hAnsi="Times New Roman"/>
        </w:rPr>
        <w:t xml:space="preserve"> method</w:t>
      </w:r>
      <w:proofErr w:type="gramEnd"/>
      <w:r w:rsidRPr="00F1152E">
        <w:rPr>
          <w:rFonts w:ascii="Times New Roman" w:hAnsi="Times New Roman"/>
        </w:rPr>
        <w:t xml:space="preserve"> to a </w:t>
      </w:r>
      <w:r w:rsidR="002B3776">
        <w:rPr>
          <w:rFonts w:ascii="Times New Roman" w:hAnsi="Times New Roman"/>
        </w:rPr>
        <w:t xml:space="preserve">straight line method </w:t>
      </w:r>
      <w:r w:rsidRPr="00F1152E">
        <w:rPr>
          <w:rFonts w:ascii="Times New Roman" w:hAnsi="Times New Roman"/>
        </w:rPr>
        <w:t xml:space="preserve">, </w:t>
      </w:r>
      <w:r w:rsidR="00DC4CCD">
        <w:rPr>
          <w:rFonts w:ascii="Times New Roman" w:hAnsi="Times New Roman"/>
        </w:rPr>
        <w:t xml:space="preserve">effective January 1, 2011 as a result of an engineer’s assessment of a prolonged life for the assets resulting from </w:t>
      </w:r>
      <w:r w:rsidR="002B3776">
        <w:rPr>
          <w:rFonts w:ascii="Times New Roman" w:hAnsi="Times New Roman"/>
        </w:rPr>
        <w:t>an improvement to the maintenance regime for all company assets.</w:t>
      </w:r>
      <w:r w:rsidRPr="00F1152E">
        <w:rPr>
          <w:rFonts w:ascii="Times New Roman" w:hAnsi="Times New Roman"/>
        </w:rPr>
        <w:t xml:space="preserve">  The calculated effect of this change was a reduction in the accumulated</w:t>
      </w:r>
      <w:r w:rsidRPr="003A37A7">
        <w:rPr>
          <w:rFonts w:ascii="Times New Roman" w:hAnsi="Times New Roman"/>
        </w:rPr>
        <w:t xml:space="preserve"> </w:t>
      </w:r>
      <w:r w:rsidR="00E218EB" w:rsidRPr="003A37A7">
        <w:rPr>
          <w:rFonts w:ascii="Times New Roman" w:hAnsi="Times New Roman"/>
        </w:rPr>
        <w:t>depreciation</w:t>
      </w:r>
      <w:r w:rsidRPr="00F1152E">
        <w:rPr>
          <w:rFonts w:ascii="Times New Roman" w:hAnsi="Times New Roman"/>
        </w:rPr>
        <w:t xml:space="preserve"> of the fixed assets as at December 31, 20</w:t>
      </w:r>
      <w:r w:rsidR="002B3776">
        <w:rPr>
          <w:rFonts w:ascii="Times New Roman" w:hAnsi="Times New Roman"/>
        </w:rPr>
        <w:t xml:space="preserve">10 of $36,000, </w:t>
      </w:r>
      <w:r w:rsidR="00F5785D">
        <w:rPr>
          <w:rFonts w:ascii="Times New Roman" w:hAnsi="Times New Roman"/>
        </w:rPr>
        <w:t xml:space="preserve">a </w:t>
      </w:r>
      <w:r w:rsidR="002B3776">
        <w:rPr>
          <w:rFonts w:ascii="Times New Roman" w:hAnsi="Times New Roman"/>
        </w:rPr>
        <w:t xml:space="preserve"> four year increase in the assets’ </w:t>
      </w:r>
      <w:r w:rsidR="00F77EAD">
        <w:rPr>
          <w:rFonts w:ascii="Times New Roman" w:hAnsi="Times New Roman"/>
        </w:rPr>
        <w:t>remaining</w:t>
      </w:r>
      <w:r w:rsidR="002B3776">
        <w:rPr>
          <w:rFonts w:ascii="Times New Roman" w:hAnsi="Times New Roman"/>
        </w:rPr>
        <w:t xml:space="preserve"> useful life</w:t>
      </w:r>
      <w:r w:rsidR="00F5785D">
        <w:rPr>
          <w:rFonts w:ascii="Times New Roman" w:hAnsi="Times New Roman"/>
        </w:rPr>
        <w:t xml:space="preserve"> such that there were 10 years remaining as of the first of January 1, 2011</w:t>
      </w:r>
      <w:r w:rsidR="00E218EB">
        <w:rPr>
          <w:rFonts w:ascii="Times New Roman" w:hAnsi="Times New Roman"/>
        </w:rPr>
        <w:t xml:space="preserve">, </w:t>
      </w:r>
      <w:r w:rsidR="00E218EB" w:rsidRPr="003A37A7">
        <w:rPr>
          <w:rFonts w:ascii="Times New Roman" w:hAnsi="Times New Roman"/>
        </w:rPr>
        <w:t>and no residual value</w:t>
      </w:r>
      <w:r w:rsidR="002B3776" w:rsidRPr="003A37A7">
        <w:rPr>
          <w:rFonts w:ascii="Times New Roman" w:hAnsi="Times New Roman"/>
        </w:rPr>
        <w:t>.</w:t>
      </w:r>
      <w:r w:rsidR="002B3776">
        <w:rPr>
          <w:rFonts w:ascii="Times New Roman" w:hAnsi="Times New Roman"/>
        </w:rPr>
        <w:t xml:space="preserve"> </w:t>
      </w:r>
      <w:r w:rsidRPr="00F1152E">
        <w:rPr>
          <w:rFonts w:ascii="Times New Roman" w:hAnsi="Times New Roman"/>
        </w:rPr>
        <w:t>The accountant did not have a chance to record this ad</w:t>
      </w:r>
      <w:r w:rsidR="00F77EAD">
        <w:rPr>
          <w:rFonts w:ascii="Times New Roman" w:hAnsi="Times New Roman"/>
        </w:rPr>
        <w:t>justment</w:t>
      </w:r>
      <w:r w:rsidR="002B3776">
        <w:rPr>
          <w:rFonts w:ascii="Times New Roman" w:hAnsi="Times New Roman"/>
        </w:rPr>
        <w:t xml:space="preserve"> prior to becoming ill and has not recorded any depreciation for 2011.   </w:t>
      </w:r>
      <w:r w:rsidR="002B3776">
        <w:rPr>
          <w:rFonts w:ascii="Times New Roman" w:hAnsi="Times New Roman"/>
          <w:lang w:val="en-CA"/>
        </w:rPr>
        <w:t xml:space="preserve">Candace </w:t>
      </w:r>
      <w:r w:rsidRPr="00F1152E">
        <w:rPr>
          <w:rFonts w:ascii="Times New Roman" w:hAnsi="Times New Roman"/>
          <w:lang w:val="en-CA"/>
        </w:rPr>
        <w:t>Inc. is subject to a 40% tax rate.</w:t>
      </w:r>
    </w:p>
    <w:p w:rsidR="00F1152E" w:rsidRPr="00F1152E" w:rsidRDefault="00F1152E" w:rsidP="00F1152E">
      <w:pPr>
        <w:tabs>
          <w:tab w:val="left" w:pos="-1195"/>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lang w:val="en-CA"/>
        </w:rPr>
      </w:pPr>
    </w:p>
    <w:p w:rsidR="00F1152E" w:rsidRPr="00F1152E" w:rsidRDefault="00F1152E" w:rsidP="00F1152E">
      <w:pPr>
        <w:numPr>
          <w:ilvl w:val="0"/>
          <w:numId w:val="6"/>
        </w:numPr>
        <w:tabs>
          <w:tab w:val="left" w:pos="-1195"/>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lang w:val="en-CA"/>
        </w:rPr>
      </w:pPr>
      <w:r w:rsidRPr="00F1152E">
        <w:rPr>
          <w:rFonts w:ascii="Times New Roman" w:hAnsi="Times New Roman"/>
          <w:lang w:val="en-CA"/>
        </w:rPr>
        <w:t>The preliminary calculation of net income for 20</w:t>
      </w:r>
      <w:r w:rsidR="002B3776">
        <w:rPr>
          <w:rFonts w:ascii="Times New Roman" w:hAnsi="Times New Roman"/>
          <w:lang w:val="en-CA"/>
        </w:rPr>
        <w:t>11</w:t>
      </w:r>
      <w:r w:rsidRPr="00F1152E">
        <w:rPr>
          <w:rFonts w:ascii="Times New Roman" w:hAnsi="Times New Roman"/>
          <w:lang w:val="en-CA"/>
        </w:rPr>
        <w:t>, as dete</w:t>
      </w:r>
      <w:r w:rsidR="002B3776">
        <w:rPr>
          <w:rFonts w:ascii="Times New Roman" w:hAnsi="Times New Roman"/>
          <w:lang w:val="en-CA"/>
        </w:rPr>
        <w:t>rmined by the accountant, was $6</w:t>
      </w:r>
      <w:r w:rsidRPr="00F1152E">
        <w:rPr>
          <w:rFonts w:ascii="Times New Roman" w:hAnsi="Times New Roman"/>
          <w:lang w:val="en-CA"/>
        </w:rPr>
        <w:t xml:space="preserve">0,000.  </w:t>
      </w:r>
    </w:p>
    <w:p w:rsidR="00F1152E" w:rsidRPr="00F1152E" w:rsidRDefault="00F1152E" w:rsidP="00F1152E">
      <w:pPr>
        <w:tabs>
          <w:tab w:val="left" w:pos="-1195"/>
          <w:tab w:val="left" w:pos="-720"/>
          <w:tab w:val="left" w:pos="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50"/>
        <w:jc w:val="both"/>
        <w:rPr>
          <w:rFonts w:ascii="Times New Roman" w:hAnsi="Times New Roman"/>
          <w:lang w:val="en-CA"/>
        </w:rPr>
      </w:pPr>
    </w:p>
    <w:p w:rsidR="00F1152E" w:rsidRPr="00F1152E" w:rsidRDefault="00F1152E" w:rsidP="00F1152E">
      <w:pPr>
        <w:tabs>
          <w:tab w:val="left" w:pos="-1195"/>
          <w:tab w:val="left" w:pos="-720"/>
          <w:tab w:val="left" w:pos="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b/>
        </w:rPr>
      </w:pPr>
      <w:r w:rsidRPr="00F1152E">
        <w:rPr>
          <w:rFonts w:ascii="Times New Roman" w:hAnsi="Times New Roman"/>
          <w:b/>
        </w:rPr>
        <w:t>REQUIRED</w:t>
      </w:r>
    </w:p>
    <w:p w:rsidR="00F1152E" w:rsidRPr="00F1152E" w:rsidRDefault="00F1152E" w:rsidP="00F1152E">
      <w:pPr>
        <w:tabs>
          <w:tab w:val="left" w:pos="-1195"/>
          <w:tab w:val="left" w:pos="-720"/>
          <w:tab w:val="left" w:pos="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F1152E" w:rsidRPr="00F1152E" w:rsidRDefault="00F1152E" w:rsidP="00F1152E">
      <w:pPr>
        <w:tabs>
          <w:tab w:val="left" w:pos="-1195"/>
          <w:tab w:val="left" w:pos="-720"/>
          <w:tab w:val="left" w:pos="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F1152E" w:rsidRPr="00F1152E" w:rsidRDefault="00F1152E" w:rsidP="00F1152E">
      <w:pPr>
        <w:numPr>
          <w:ilvl w:val="0"/>
          <w:numId w:val="7"/>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F1152E">
        <w:rPr>
          <w:rFonts w:ascii="Times New Roman" w:hAnsi="Times New Roman"/>
        </w:rPr>
        <w:t>Prepare a classified Balance Sheet at December 31, 20</w:t>
      </w:r>
      <w:r>
        <w:rPr>
          <w:rFonts w:ascii="Times New Roman" w:hAnsi="Times New Roman"/>
        </w:rPr>
        <w:t>11</w:t>
      </w:r>
      <w:r w:rsidRPr="00F1152E">
        <w:rPr>
          <w:rFonts w:ascii="Times New Roman" w:hAnsi="Times New Roman"/>
        </w:rPr>
        <w:t xml:space="preserve"> in proper format, in accordance with the requirements of the CICA Handbook</w:t>
      </w:r>
      <w:r w:rsidR="00A358D5">
        <w:rPr>
          <w:rFonts w:ascii="Times New Roman" w:hAnsi="Times New Roman"/>
        </w:rPr>
        <w:t xml:space="preserve"> for private enterprises,</w:t>
      </w:r>
      <w:r w:rsidRPr="00F1152E">
        <w:rPr>
          <w:rFonts w:ascii="Times New Roman" w:hAnsi="Times New Roman"/>
        </w:rPr>
        <w:t xml:space="preserve"> taking into account all of the information given above. Indicate any additional disclosure requirements for the</w:t>
      </w:r>
      <w:r w:rsidR="009D4F11">
        <w:rPr>
          <w:rFonts w:ascii="Times New Roman" w:hAnsi="Times New Roman"/>
        </w:rPr>
        <w:t xml:space="preserve"> balance sheet components.   (15</w:t>
      </w:r>
      <w:r w:rsidRPr="00F1152E">
        <w:rPr>
          <w:rFonts w:ascii="Times New Roman" w:hAnsi="Times New Roman"/>
        </w:rPr>
        <w:t xml:space="preserve"> marks)</w:t>
      </w:r>
    </w:p>
    <w:p w:rsidR="00F1152E" w:rsidRPr="00F1152E" w:rsidRDefault="00F1152E" w:rsidP="00F1152E">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F1152E" w:rsidRPr="00F1152E" w:rsidRDefault="00F1152E" w:rsidP="00F1152E">
      <w:pPr>
        <w:numPr>
          <w:ilvl w:val="0"/>
          <w:numId w:val="7"/>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sidRPr="00F1152E">
        <w:rPr>
          <w:rFonts w:ascii="Times New Roman" w:hAnsi="Times New Roman"/>
        </w:rPr>
        <w:t xml:space="preserve">Prepare a Statement </w:t>
      </w:r>
      <w:r w:rsidR="00D22048">
        <w:rPr>
          <w:rFonts w:ascii="Times New Roman" w:hAnsi="Times New Roman"/>
        </w:rPr>
        <w:t xml:space="preserve">of Retained </w:t>
      </w:r>
      <w:proofErr w:type="gramStart"/>
      <w:r w:rsidR="00D22048">
        <w:rPr>
          <w:rFonts w:ascii="Times New Roman" w:hAnsi="Times New Roman"/>
        </w:rPr>
        <w:t xml:space="preserve">Earnings </w:t>
      </w:r>
      <w:r w:rsidRPr="00F1152E">
        <w:rPr>
          <w:rFonts w:ascii="Times New Roman" w:hAnsi="Times New Roman"/>
        </w:rPr>
        <w:t xml:space="preserve"> for</w:t>
      </w:r>
      <w:proofErr w:type="gramEnd"/>
      <w:r w:rsidRPr="00F1152E">
        <w:rPr>
          <w:rFonts w:ascii="Times New Roman" w:hAnsi="Times New Roman"/>
        </w:rPr>
        <w:t xml:space="preserve"> the year ended December 31, 20</w:t>
      </w:r>
      <w:r>
        <w:rPr>
          <w:rFonts w:ascii="Times New Roman" w:hAnsi="Times New Roman"/>
        </w:rPr>
        <w:t>11</w:t>
      </w:r>
      <w:r w:rsidRPr="00F1152E">
        <w:rPr>
          <w:rFonts w:ascii="Times New Roman" w:hAnsi="Times New Roman"/>
        </w:rPr>
        <w:t>, in accordance with the requirements of the CICA Handbook</w:t>
      </w:r>
      <w:r w:rsidR="00D22048">
        <w:rPr>
          <w:rFonts w:ascii="Times New Roman" w:hAnsi="Times New Roman"/>
        </w:rPr>
        <w:t xml:space="preserve"> for private enterprises </w:t>
      </w:r>
      <w:r w:rsidRPr="00F1152E">
        <w:rPr>
          <w:rFonts w:ascii="Times New Roman" w:hAnsi="Times New Roman"/>
        </w:rPr>
        <w:t xml:space="preserve"> taking into account all of the information given above.  (7 marks)</w:t>
      </w:r>
    </w:p>
    <w:p w:rsidR="00F1152E" w:rsidRPr="00F1152E" w:rsidRDefault="00F1152E" w:rsidP="00F1152E">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F1152E" w:rsidRDefault="00F1152E" w:rsidP="00F1152E">
      <w:pPr>
        <w:numPr>
          <w:ilvl w:val="0"/>
          <w:numId w:val="7"/>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Pr>
          <w:rFonts w:ascii="Times New Roman" w:hAnsi="Times New Roman"/>
        </w:rPr>
        <w:t>Assume that the books for 2011</w:t>
      </w:r>
      <w:r w:rsidRPr="00F1152E">
        <w:rPr>
          <w:rFonts w:ascii="Times New Roman" w:hAnsi="Times New Roman"/>
        </w:rPr>
        <w:t xml:space="preserve"> are still open.  Prepare the adjusting entries required to correct </w:t>
      </w:r>
      <w:r>
        <w:rPr>
          <w:rFonts w:ascii="Times New Roman" w:hAnsi="Times New Roman"/>
        </w:rPr>
        <w:t xml:space="preserve">or </w:t>
      </w:r>
      <w:r w:rsidRPr="00F1152E">
        <w:rPr>
          <w:rFonts w:ascii="Times New Roman" w:hAnsi="Times New Roman"/>
        </w:rPr>
        <w:t>/adjust for the items</w:t>
      </w:r>
      <w:r w:rsidR="00F77EAD">
        <w:rPr>
          <w:rFonts w:ascii="Times New Roman" w:hAnsi="Times New Roman"/>
        </w:rPr>
        <w:t xml:space="preserve"> 1 thro</w:t>
      </w:r>
      <w:r w:rsidR="00F21AC8">
        <w:rPr>
          <w:rFonts w:ascii="Times New Roman" w:hAnsi="Times New Roman"/>
        </w:rPr>
        <w:t>ugh 7</w:t>
      </w:r>
      <w:r>
        <w:rPr>
          <w:rFonts w:ascii="Times New Roman" w:hAnsi="Times New Roman"/>
        </w:rPr>
        <w:t xml:space="preserve"> </w:t>
      </w:r>
      <w:r w:rsidRPr="00F1152E">
        <w:rPr>
          <w:rFonts w:ascii="Times New Roman" w:hAnsi="Times New Roman"/>
        </w:rPr>
        <w:t xml:space="preserve">above.  </w:t>
      </w:r>
      <w:r w:rsidR="000D421E" w:rsidRPr="003A37A7">
        <w:rPr>
          <w:rFonts w:ascii="Times New Roman" w:hAnsi="Times New Roman"/>
        </w:rPr>
        <w:t>(8 marks)</w:t>
      </w:r>
    </w:p>
    <w:p w:rsidR="00AA063C" w:rsidRDefault="00AA063C" w:rsidP="00AA063C">
      <w:pPr>
        <w:pStyle w:val="ListParagraph"/>
        <w:rPr>
          <w:rFonts w:ascii="Times New Roman" w:hAnsi="Times New Roman"/>
        </w:rPr>
      </w:pPr>
    </w:p>
    <w:p w:rsidR="00AA063C" w:rsidRDefault="00AA063C" w:rsidP="00F1152E">
      <w:pPr>
        <w:numPr>
          <w:ilvl w:val="0"/>
          <w:numId w:val="7"/>
        </w:num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Pr>
          <w:rFonts w:ascii="Times New Roman" w:hAnsi="Times New Roman"/>
        </w:rPr>
        <w:t>While awaiting the elevator in the MB building the other day, your overheard another student comment to his friend:</w:t>
      </w:r>
    </w:p>
    <w:p w:rsidR="00AA063C" w:rsidRPr="00AA063C" w:rsidRDefault="00AA063C" w:rsidP="00AA063C">
      <w:pPr>
        <w:ind w:left="360"/>
        <w:rPr>
          <w:rFonts w:ascii="Times New Roman" w:hAnsi="Times New Roman"/>
        </w:rPr>
      </w:pPr>
    </w:p>
    <w:p w:rsidR="00AA063C" w:rsidRDefault="00AA063C" w:rsidP="00AA063C">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Times New Roman" w:hAnsi="Times New Roman"/>
        </w:rPr>
      </w:pPr>
      <w:r>
        <w:rPr>
          <w:rFonts w:ascii="Times New Roman" w:hAnsi="Times New Roman"/>
        </w:rPr>
        <w:t xml:space="preserve">“ I really don’t understand why we bother to study the balance sheet in </w:t>
      </w:r>
      <w:proofErr w:type="spellStart"/>
      <w:r>
        <w:rPr>
          <w:rFonts w:ascii="Times New Roman" w:hAnsi="Times New Roman"/>
        </w:rPr>
        <w:t>Acco</w:t>
      </w:r>
      <w:proofErr w:type="spellEnd"/>
      <w:r>
        <w:rPr>
          <w:rFonts w:ascii="Times New Roman" w:hAnsi="Times New Roman"/>
        </w:rPr>
        <w:t xml:space="preserve"> 310.  It appears that there are many limitations to the information provided on the balance sheet, regardless of whether one is prepared using Private Enterprise </w:t>
      </w:r>
      <w:proofErr w:type="spellStart"/>
      <w:r>
        <w:rPr>
          <w:rFonts w:ascii="Times New Roman" w:hAnsi="Times New Roman"/>
        </w:rPr>
        <w:t>Gaap</w:t>
      </w:r>
      <w:proofErr w:type="spellEnd"/>
      <w:r>
        <w:rPr>
          <w:rFonts w:ascii="Times New Roman" w:hAnsi="Times New Roman"/>
        </w:rPr>
        <w:t xml:space="preserve"> or IFRS/IAS.”</w:t>
      </w:r>
    </w:p>
    <w:p w:rsidR="00AA063C" w:rsidRDefault="00AA063C" w:rsidP="00AA063C">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Times New Roman" w:hAnsi="Times New Roman"/>
        </w:rPr>
      </w:pPr>
    </w:p>
    <w:p w:rsidR="00AA063C" w:rsidRDefault="00AA063C" w:rsidP="00AA063C">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Times New Roman" w:hAnsi="Times New Roman"/>
        </w:rPr>
      </w:pPr>
      <w:r>
        <w:rPr>
          <w:rFonts w:ascii="Times New Roman" w:hAnsi="Times New Roman"/>
        </w:rPr>
        <w:t xml:space="preserve">Identify and explain at least two of the limitations of the balance sheet.  </w:t>
      </w:r>
      <w:proofErr w:type="gramStart"/>
      <w:r>
        <w:rPr>
          <w:rFonts w:ascii="Times New Roman" w:hAnsi="Times New Roman"/>
        </w:rPr>
        <w:t>( 5</w:t>
      </w:r>
      <w:proofErr w:type="gramEnd"/>
      <w:r>
        <w:rPr>
          <w:rFonts w:ascii="Times New Roman" w:hAnsi="Times New Roman"/>
        </w:rPr>
        <w:t xml:space="preserve"> marks)</w:t>
      </w:r>
    </w:p>
    <w:p w:rsidR="00AA063C" w:rsidRDefault="00AA063C" w:rsidP="00AA063C">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Times New Roman" w:hAnsi="Times New Roman"/>
        </w:rPr>
      </w:pPr>
    </w:p>
    <w:p w:rsidR="00AA063C" w:rsidRDefault="00AA063C" w:rsidP="00AA063C">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r>
        <w:rPr>
          <w:rFonts w:ascii="Times New Roman" w:hAnsi="Times New Roman"/>
        </w:rPr>
        <w:tab/>
      </w:r>
    </w:p>
    <w:p w:rsidR="00AA063C" w:rsidRDefault="00AA063C" w:rsidP="00AA063C">
      <w:pPr>
        <w:tabs>
          <w:tab w:val="left" w:pos="-1195"/>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Times New Roman" w:hAnsi="Times New Roman"/>
        </w:rPr>
      </w:pPr>
    </w:p>
    <w:p w:rsidR="009D4F11" w:rsidRDefault="009D4F11" w:rsidP="009D4F11">
      <w:pPr>
        <w:pStyle w:val="ListParagraph"/>
        <w:rPr>
          <w:rFonts w:ascii="Times New Roman" w:hAnsi="Times New Roman"/>
        </w:rPr>
      </w:pPr>
    </w:p>
    <w:p w:rsidR="005D796A" w:rsidRDefault="005D796A" w:rsidP="00992F35">
      <w:pPr>
        <w:rPr>
          <w:rFonts w:cs="Arial"/>
          <w:b/>
          <w:sz w:val="24"/>
          <w:szCs w:val="24"/>
        </w:rPr>
      </w:pPr>
    </w:p>
    <w:p w:rsidR="004566D0" w:rsidRDefault="004566D0" w:rsidP="00F77EAD">
      <w:pPr>
        <w:rPr>
          <w:rFonts w:cs="Arial"/>
          <w:b/>
          <w:sz w:val="24"/>
          <w:szCs w:val="24"/>
        </w:rPr>
      </w:pPr>
    </w:p>
    <w:p w:rsidR="004566D0" w:rsidRDefault="004566D0" w:rsidP="00F77EAD">
      <w:pPr>
        <w:rPr>
          <w:rFonts w:cs="Arial"/>
          <w:b/>
          <w:sz w:val="24"/>
          <w:szCs w:val="24"/>
        </w:rPr>
      </w:pPr>
    </w:p>
    <w:p w:rsidR="003A37A7" w:rsidRDefault="003A37A7" w:rsidP="00F77EAD">
      <w:pPr>
        <w:rPr>
          <w:rFonts w:cs="Arial"/>
          <w:b/>
          <w:sz w:val="24"/>
          <w:szCs w:val="24"/>
        </w:rPr>
      </w:pPr>
    </w:p>
    <w:p w:rsidR="003A37A7" w:rsidRDefault="003A37A7" w:rsidP="00F77EAD">
      <w:pPr>
        <w:rPr>
          <w:rFonts w:cs="Arial"/>
          <w:b/>
          <w:sz w:val="24"/>
          <w:szCs w:val="24"/>
        </w:rPr>
      </w:pPr>
    </w:p>
    <w:p w:rsidR="003A37A7" w:rsidRDefault="003A37A7" w:rsidP="00F77EAD">
      <w:pPr>
        <w:rPr>
          <w:rFonts w:cs="Arial"/>
          <w:b/>
          <w:sz w:val="24"/>
          <w:szCs w:val="24"/>
        </w:rPr>
      </w:pPr>
    </w:p>
    <w:p w:rsidR="003A37A7" w:rsidRDefault="003A37A7" w:rsidP="00F77EAD">
      <w:pPr>
        <w:rPr>
          <w:rFonts w:cs="Arial"/>
          <w:b/>
          <w:sz w:val="24"/>
          <w:szCs w:val="24"/>
        </w:rPr>
      </w:pPr>
    </w:p>
    <w:p w:rsidR="003A37A7" w:rsidRDefault="003A37A7" w:rsidP="00F77EAD">
      <w:pPr>
        <w:rPr>
          <w:rFonts w:cs="Arial"/>
          <w:b/>
          <w:sz w:val="24"/>
          <w:szCs w:val="24"/>
        </w:rPr>
      </w:pPr>
    </w:p>
    <w:p w:rsidR="004566D0" w:rsidRDefault="004566D0" w:rsidP="00F77EAD">
      <w:pPr>
        <w:rPr>
          <w:rFonts w:cs="Arial"/>
          <w:b/>
          <w:sz w:val="24"/>
          <w:szCs w:val="24"/>
        </w:rPr>
      </w:pPr>
    </w:p>
    <w:p w:rsidR="00F77EAD" w:rsidRDefault="00F77EAD" w:rsidP="00F77EAD">
      <w:pPr>
        <w:rPr>
          <w:rFonts w:cs="Arial"/>
          <w:b/>
          <w:sz w:val="24"/>
          <w:szCs w:val="24"/>
        </w:rPr>
      </w:pPr>
      <w:r>
        <w:rPr>
          <w:rFonts w:cs="Arial"/>
          <w:b/>
          <w:sz w:val="24"/>
          <w:szCs w:val="24"/>
        </w:rPr>
        <w:t>Question 4 (20 marks - 36</w:t>
      </w:r>
      <w:r w:rsidRPr="00096E5A">
        <w:rPr>
          <w:rFonts w:cs="Arial"/>
          <w:b/>
          <w:sz w:val="24"/>
          <w:szCs w:val="24"/>
        </w:rPr>
        <w:t xml:space="preserve"> minutes)  </w:t>
      </w:r>
    </w:p>
    <w:p w:rsidR="00F77EAD" w:rsidRDefault="00F77EAD" w:rsidP="00F77EAD">
      <w:pPr>
        <w:rPr>
          <w:rFonts w:cs="Arial"/>
          <w:b/>
          <w:sz w:val="24"/>
          <w:szCs w:val="24"/>
        </w:rPr>
      </w:pPr>
    </w:p>
    <w:p w:rsidR="00BA73F0" w:rsidRDefault="00BA73F0" w:rsidP="00F77EAD">
      <w:pPr>
        <w:pStyle w:val="NormalWeb"/>
        <w:spacing w:before="0" w:beforeAutospacing="0" w:after="0" w:afterAutospacing="0"/>
        <w:ind w:right="-360"/>
        <w:jc w:val="both"/>
        <w:rPr>
          <w:rFonts w:ascii="Arial" w:hAnsi="Arial"/>
          <w:color w:val="000000"/>
          <w:sz w:val="22"/>
          <w:szCs w:val="22"/>
        </w:rPr>
      </w:pPr>
      <w:r>
        <w:rPr>
          <w:rFonts w:ascii="Arial" w:hAnsi="Arial"/>
          <w:color w:val="000000"/>
          <w:sz w:val="22"/>
          <w:szCs w:val="22"/>
        </w:rPr>
        <w:t xml:space="preserve">Prior to the advent of the civil code in Quebec, a progressive landowner had decided </w:t>
      </w:r>
      <w:r w:rsidR="00F77EAD" w:rsidRPr="00F77EAD">
        <w:rPr>
          <w:rFonts w:ascii="Arial" w:hAnsi="Arial"/>
          <w:color w:val="000000"/>
          <w:sz w:val="22"/>
          <w:szCs w:val="22"/>
        </w:rPr>
        <w:t>to designate</w:t>
      </w:r>
      <w:r>
        <w:rPr>
          <w:rFonts w:ascii="Arial" w:hAnsi="Arial"/>
          <w:color w:val="000000"/>
          <w:sz w:val="22"/>
          <w:szCs w:val="22"/>
        </w:rPr>
        <w:t xml:space="preserve"> each of his children </w:t>
      </w:r>
      <w:r w:rsidR="00034751" w:rsidRPr="00D35A63">
        <w:rPr>
          <w:rFonts w:ascii="Arial" w:hAnsi="Arial"/>
          <w:sz w:val="22"/>
          <w:szCs w:val="22"/>
        </w:rPr>
        <w:t>named Argon and Aubergine</w:t>
      </w:r>
      <w:r w:rsidR="00034751">
        <w:rPr>
          <w:rFonts w:ascii="Arial" w:hAnsi="Arial"/>
          <w:color w:val="000000"/>
          <w:sz w:val="22"/>
          <w:szCs w:val="22"/>
        </w:rPr>
        <w:t xml:space="preserve"> </w:t>
      </w:r>
      <w:r>
        <w:rPr>
          <w:rFonts w:ascii="Arial" w:hAnsi="Arial"/>
          <w:color w:val="000000"/>
          <w:sz w:val="22"/>
          <w:szCs w:val="22"/>
        </w:rPr>
        <w:t xml:space="preserve">as partial </w:t>
      </w:r>
      <w:r w:rsidR="00F77EAD" w:rsidRPr="00F77EAD">
        <w:rPr>
          <w:rFonts w:ascii="Arial" w:hAnsi="Arial"/>
          <w:color w:val="000000"/>
          <w:sz w:val="22"/>
          <w:szCs w:val="22"/>
        </w:rPr>
        <w:t>heir</w:t>
      </w:r>
      <w:r>
        <w:rPr>
          <w:rFonts w:ascii="Arial" w:hAnsi="Arial"/>
          <w:color w:val="000000"/>
          <w:sz w:val="22"/>
          <w:szCs w:val="22"/>
        </w:rPr>
        <w:t>s</w:t>
      </w:r>
      <w:r w:rsidR="00F77EAD" w:rsidRPr="00F77EAD">
        <w:rPr>
          <w:rFonts w:ascii="Arial" w:hAnsi="Arial"/>
          <w:color w:val="000000"/>
          <w:sz w:val="22"/>
          <w:szCs w:val="22"/>
        </w:rPr>
        <w:t xml:space="preserve"> to the family fortune</w:t>
      </w:r>
      <w:r>
        <w:rPr>
          <w:rFonts w:ascii="Arial" w:hAnsi="Arial"/>
          <w:color w:val="000000"/>
          <w:sz w:val="22"/>
          <w:szCs w:val="22"/>
        </w:rPr>
        <w:t xml:space="preserve"> and would begin to </w:t>
      </w:r>
      <w:r w:rsidR="00034751" w:rsidRPr="00D35A63">
        <w:rPr>
          <w:rFonts w:ascii="Arial" w:hAnsi="Arial"/>
          <w:sz w:val="22"/>
          <w:szCs w:val="22"/>
        </w:rPr>
        <w:t>distribute</w:t>
      </w:r>
      <w:r w:rsidR="00034751">
        <w:rPr>
          <w:rFonts w:ascii="Arial" w:hAnsi="Arial"/>
          <w:color w:val="000000"/>
          <w:sz w:val="22"/>
          <w:szCs w:val="22"/>
        </w:rPr>
        <w:t xml:space="preserve"> </w:t>
      </w:r>
      <w:r>
        <w:rPr>
          <w:rFonts w:ascii="Arial" w:hAnsi="Arial"/>
          <w:color w:val="000000"/>
          <w:sz w:val="22"/>
          <w:szCs w:val="22"/>
        </w:rPr>
        <w:t xml:space="preserve">his assets prior to his demise. The ultimate decision regarding the </w:t>
      </w:r>
      <w:r w:rsidR="00034751" w:rsidRPr="00D35A63">
        <w:rPr>
          <w:rFonts w:ascii="Arial" w:hAnsi="Arial"/>
          <w:sz w:val="22"/>
          <w:szCs w:val="22"/>
        </w:rPr>
        <w:t>distribution</w:t>
      </w:r>
      <w:r w:rsidRPr="00D35A63">
        <w:rPr>
          <w:rFonts w:ascii="Arial" w:hAnsi="Arial"/>
          <w:sz w:val="22"/>
          <w:szCs w:val="22"/>
        </w:rPr>
        <w:t xml:space="preserve"> </w:t>
      </w:r>
      <w:r>
        <w:rPr>
          <w:rFonts w:ascii="Arial" w:hAnsi="Arial"/>
          <w:color w:val="000000"/>
          <w:sz w:val="22"/>
          <w:szCs w:val="22"/>
        </w:rPr>
        <w:t>of the remaining assets would however, depend on which child had been more successful in managing the initial resources given to him/her.</w:t>
      </w:r>
    </w:p>
    <w:p w:rsidR="00BA73F0" w:rsidRDefault="00BA73F0" w:rsidP="00F77EAD">
      <w:pPr>
        <w:pStyle w:val="NormalWeb"/>
        <w:spacing w:before="0" w:beforeAutospacing="0" w:after="0" w:afterAutospacing="0"/>
        <w:ind w:right="-360"/>
        <w:jc w:val="both"/>
        <w:rPr>
          <w:rFonts w:ascii="Arial" w:hAnsi="Arial"/>
          <w:color w:val="000000"/>
          <w:sz w:val="22"/>
          <w:szCs w:val="22"/>
        </w:rPr>
      </w:pPr>
    </w:p>
    <w:p w:rsidR="00F77EAD" w:rsidRDefault="00BA73F0" w:rsidP="00F77EAD">
      <w:pPr>
        <w:pStyle w:val="NormalWeb"/>
        <w:spacing w:before="0" w:beforeAutospacing="0" w:after="0" w:afterAutospacing="0"/>
        <w:ind w:right="-360"/>
        <w:jc w:val="both"/>
        <w:rPr>
          <w:rFonts w:ascii="Arial" w:hAnsi="Arial"/>
          <w:color w:val="000000"/>
          <w:sz w:val="22"/>
          <w:szCs w:val="22"/>
        </w:rPr>
      </w:pPr>
      <w:r>
        <w:rPr>
          <w:rFonts w:ascii="Arial" w:hAnsi="Arial"/>
          <w:color w:val="000000"/>
          <w:sz w:val="22"/>
          <w:szCs w:val="22"/>
        </w:rPr>
        <w:t>Specifically, e</w:t>
      </w:r>
      <w:r w:rsidR="00F77EAD" w:rsidRPr="00F77EAD">
        <w:rPr>
          <w:rFonts w:ascii="Arial" w:hAnsi="Arial"/>
          <w:color w:val="000000"/>
          <w:sz w:val="22"/>
          <w:szCs w:val="22"/>
        </w:rPr>
        <w:t xml:space="preserve">ach </w:t>
      </w:r>
      <w:r>
        <w:rPr>
          <w:rFonts w:ascii="Arial" w:hAnsi="Arial"/>
          <w:color w:val="000000"/>
          <w:sz w:val="22"/>
          <w:szCs w:val="22"/>
        </w:rPr>
        <w:t>would receive</w:t>
      </w:r>
      <w:r w:rsidR="00F77EAD" w:rsidRPr="00F77EAD">
        <w:rPr>
          <w:rFonts w:ascii="Arial" w:hAnsi="Arial"/>
          <w:color w:val="000000"/>
          <w:sz w:val="22"/>
          <w:szCs w:val="22"/>
        </w:rPr>
        <w:t xml:space="preserve"> a small farm consisting of 300 sheep and 20 acres of land. Each twin would be allowed to manage his</w:t>
      </w:r>
      <w:r>
        <w:rPr>
          <w:rFonts w:ascii="Arial" w:hAnsi="Arial"/>
          <w:color w:val="000000"/>
          <w:sz w:val="22"/>
          <w:szCs w:val="22"/>
        </w:rPr>
        <w:t xml:space="preserve">/her property as he/she </w:t>
      </w:r>
      <w:r w:rsidR="00F77EAD" w:rsidRPr="00F77EAD">
        <w:rPr>
          <w:rFonts w:ascii="Arial" w:hAnsi="Arial"/>
          <w:color w:val="000000"/>
          <w:sz w:val="22"/>
          <w:szCs w:val="22"/>
        </w:rPr>
        <w:t>deemed appropriate. After a designated pe</w:t>
      </w:r>
      <w:r>
        <w:rPr>
          <w:rFonts w:ascii="Arial" w:hAnsi="Arial"/>
          <w:color w:val="000000"/>
          <w:sz w:val="22"/>
          <w:szCs w:val="22"/>
        </w:rPr>
        <w:t>riod,</w:t>
      </w:r>
      <w:r w:rsidR="001A07A0">
        <w:rPr>
          <w:rFonts w:ascii="Arial" w:hAnsi="Arial"/>
          <w:color w:val="000000"/>
          <w:sz w:val="22"/>
          <w:szCs w:val="22"/>
        </w:rPr>
        <w:t xml:space="preserve"> the landowner</w:t>
      </w:r>
      <w:r>
        <w:rPr>
          <w:rFonts w:ascii="Arial" w:hAnsi="Arial"/>
          <w:color w:val="000000"/>
          <w:sz w:val="22"/>
          <w:szCs w:val="22"/>
        </w:rPr>
        <w:t xml:space="preserve"> would call his children</w:t>
      </w:r>
      <w:r w:rsidR="00F77EAD" w:rsidRPr="00F77EAD">
        <w:rPr>
          <w:rFonts w:ascii="Arial" w:hAnsi="Arial"/>
          <w:color w:val="000000"/>
          <w:sz w:val="22"/>
          <w:szCs w:val="22"/>
        </w:rPr>
        <w:t xml:space="preserve"> before him to account for their actions. The heir to the</w:t>
      </w:r>
      <w:r>
        <w:rPr>
          <w:rFonts w:ascii="Arial" w:hAnsi="Arial"/>
          <w:color w:val="000000"/>
          <w:sz w:val="22"/>
          <w:szCs w:val="22"/>
        </w:rPr>
        <w:t xml:space="preserve"> rest of the</w:t>
      </w:r>
      <w:r w:rsidR="00F77EAD" w:rsidRPr="00F77EAD">
        <w:rPr>
          <w:rFonts w:ascii="Arial" w:hAnsi="Arial"/>
          <w:color w:val="000000"/>
          <w:sz w:val="22"/>
          <w:szCs w:val="22"/>
        </w:rPr>
        <w:t xml:space="preserve"> family fortune would be chosen on the basis of which </w:t>
      </w:r>
      <w:r>
        <w:rPr>
          <w:rFonts w:ascii="Arial" w:hAnsi="Arial"/>
          <w:color w:val="000000"/>
          <w:sz w:val="22"/>
          <w:szCs w:val="22"/>
        </w:rPr>
        <w:t>child</w:t>
      </w:r>
      <w:r w:rsidR="00F77EAD" w:rsidRPr="00F77EAD">
        <w:rPr>
          <w:rFonts w:ascii="Arial" w:hAnsi="Arial"/>
          <w:color w:val="000000"/>
          <w:sz w:val="22"/>
          <w:szCs w:val="22"/>
        </w:rPr>
        <w:t xml:space="preserve"> had produced a larger increase in wealth during the test period.</w:t>
      </w:r>
    </w:p>
    <w:p w:rsidR="00BA73F0" w:rsidRPr="00F77EAD" w:rsidRDefault="00BA73F0" w:rsidP="00F77EAD">
      <w:pPr>
        <w:pStyle w:val="NormalWeb"/>
        <w:spacing w:before="0" w:beforeAutospacing="0" w:after="0" w:afterAutospacing="0"/>
        <w:ind w:right="-360"/>
        <w:jc w:val="both"/>
        <w:rPr>
          <w:rFonts w:ascii="Verdana" w:hAnsi="Verdana"/>
          <w:color w:val="000000"/>
          <w:sz w:val="22"/>
          <w:szCs w:val="22"/>
        </w:rPr>
      </w:pPr>
    </w:p>
    <w:p w:rsidR="00F542BE" w:rsidRDefault="00034751" w:rsidP="00F77EAD">
      <w:pPr>
        <w:pStyle w:val="NormalWeb"/>
        <w:spacing w:before="0" w:beforeAutospacing="0" w:after="0" w:afterAutospacing="0"/>
        <w:ind w:right="-360"/>
        <w:jc w:val="both"/>
        <w:rPr>
          <w:rFonts w:ascii="Arial" w:hAnsi="Arial"/>
          <w:color w:val="000000"/>
          <w:sz w:val="22"/>
          <w:szCs w:val="22"/>
        </w:rPr>
      </w:pPr>
      <w:r w:rsidRPr="00D35A63">
        <w:rPr>
          <w:rFonts w:ascii="Arial" w:hAnsi="Arial"/>
          <w:sz w:val="22"/>
          <w:szCs w:val="22"/>
        </w:rPr>
        <w:t xml:space="preserve">At the end of the test </w:t>
      </w:r>
      <w:proofErr w:type="gramStart"/>
      <w:r w:rsidRPr="00D35A63">
        <w:rPr>
          <w:rFonts w:ascii="Arial" w:hAnsi="Arial"/>
          <w:sz w:val="22"/>
          <w:szCs w:val="22"/>
        </w:rPr>
        <w:t>period</w:t>
      </w:r>
      <w:r>
        <w:rPr>
          <w:rFonts w:ascii="Arial" w:hAnsi="Arial"/>
          <w:color w:val="000000"/>
          <w:sz w:val="22"/>
          <w:szCs w:val="22"/>
        </w:rPr>
        <w:t xml:space="preserve"> </w:t>
      </w:r>
      <w:r w:rsidR="00F77EAD" w:rsidRPr="00F77EAD">
        <w:rPr>
          <w:rFonts w:ascii="Arial" w:hAnsi="Arial"/>
          <w:color w:val="000000"/>
          <w:sz w:val="22"/>
          <w:szCs w:val="22"/>
        </w:rPr>
        <w:t>,</w:t>
      </w:r>
      <w:proofErr w:type="gramEnd"/>
      <w:r w:rsidR="00F77EAD" w:rsidRPr="00F77EAD">
        <w:rPr>
          <w:rFonts w:ascii="Arial" w:hAnsi="Arial"/>
          <w:color w:val="000000"/>
          <w:sz w:val="22"/>
          <w:szCs w:val="22"/>
        </w:rPr>
        <w:t xml:space="preserve"> Argon boasted that he had 714 sheep under his control while </w:t>
      </w:r>
      <w:r w:rsidR="00BA73F0">
        <w:rPr>
          <w:rFonts w:ascii="Arial" w:hAnsi="Arial"/>
          <w:color w:val="000000"/>
          <w:sz w:val="22"/>
          <w:szCs w:val="22"/>
        </w:rPr>
        <w:t xml:space="preserve">Aubergine </w:t>
      </w:r>
      <w:r w:rsidR="00F77EAD" w:rsidRPr="00F77EAD">
        <w:rPr>
          <w:rFonts w:ascii="Arial" w:hAnsi="Arial"/>
          <w:color w:val="000000"/>
          <w:sz w:val="22"/>
          <w:szCs w:val="22"/>
        </w:rPr>
        <w:t>had only 330. Furthermore, Argon stated that he had increased his land holdings to 27 acres. The 7-acre increase resulted from two transactions. First, on the day that the contest started, Argon used 20 sheep to buy 10 additional acres, and second, he sold 3 of these acres for a total of 9 sheep o</w:t>
      </w:r>
      <w:r w:rsidR="00F77EAD" w:rsidRPr="00D35A63">
        <w:rPr>
          <w:rFonts w:ascii="Arial" w:hAnsi="Arial"/>
          <w:sz w:val="22"/>
          <w:szCs w:val="22"/>
        </w:rPr>
        <w:t>n the</w:t>
      </w:r>
      <w:r w:rsidRPr="00D35A63">
        <w:rPr>
          <w:rFonts w:ascii="Arial" w:hAnsi="Arial"/>
          <w:sz w:val="22"/>
          <w:szCs w:val="22"/>
        </w:rPr>
        <w:t xml:space="preserve"> last</w:t>
      </w:r>
      <w:r w:rsidR="00F77EAD" w:rsidRPr="00D35A63">
        <w:rPr>
          <w:rFonts w:ascii="Arial" w:hAnsi="Arial"/>
          <w:sz w:val="22"/>
          <w:szCs w:val="22"/>
        </w:rPr>
        <w:t xml:space="preserve"> day of </w:t>
      </w:r>
      <w:r w:rsidRPr="00D35A63">
        <w:rPr>
          <w:rFonts w:ascii="Arial" w:hAnsi="Arial"/>
          <w:sz w:val="22"/>
          <w:szCs w:val="22"/>
        </w:rPr>
        <w:t>the test period</w:t>
      </w:r>
      <w:r w:rsidR="00F77EAD" w:rsidRPr="00F77EAD">
        <w:rPr>
          <w:rFonts w:ascii="Arial" w:hAnsi="Arial"/>
          <w:color w:val="000000"/>
          <w:sz w:val="22"/>
          <w:szCs w:val="22"/>
        </w:rPr>
        <w:t>. Also, Argon’s flock had produced 75 newborn sheep during the period of accounting. He had been able to give his friends 50 sheep in return for the help that they had given him in building a fence, thereby increasing not only his own wealth but the wealth of his neighbors as well. Argon boasted that the fence was strong and would keep his herd safe from predatory creatures for 5 years.</w:t>
      </w:r>
    </w:p>
    <w:p w:rsidR="00F542BE" w:rsidRDefault="00F542BE" w:rsidP="00F77EAD">
      <w:pPr>
        <w:pStyle w:val="NormalWeb"/>
        <w:spacing w:before="0" w:beforeAutospacing="0" w:after="0" w:afterAutospacing="0"/>
        <w:ind w:right="-360"/>
        <w:jc w:val="both"/>
        <w:rPr>
          <w:rFonts w:ascii="Arial" w:hAnsi="Arial"/>
          <w:color w:val="000000"/>
          <w:sz w:val="22"/>
          <w:szCs w:val="22"/>
        </w:rPr>
      </w:pPr>
    </w:p>
    <w:p w:rsidR="00F77EAD" w:rsidRPr="00F77EAD" w:rsidRDefault="00F542BE" w:rsidP="00F77EAD">
      <w:pPr>
        <w:pStyle w:val="NormalWeb"/>
        <w:spacing w:before="0" w:beforeAutospacing="0" w:after="0" w:afterAutospacing="0"/>
        <w:ind w:right="-360"/>
        <w:jc w:val="both"/>
        <w:rPr>
          <w:rFonts w:ascii="Verdana" w:hAnsi="Verdana"/>
          <w:color w:val="000000"/>
          <w:sz w:val="22"/>
          <w:szCs w:val="22"/>
        </w:rPr>
      </w:pPr>
      <w:r>
        <w:rPr>
          <w:rFonts w:ascii="Arial" w:hAnsi="Arial"/>
          <w:color w:val="000000"/>
          <w:sz w:val="22"/>
          <w:szCs w:val="22"/>
        </w:rPr>
        <w:t>Aubergine</w:t>
      </w:r>
      <w:r w:rsidR="00F77EAD" w:rsidRPr="00F77EAD">
        <w:rPr>
          <w:rFonts w:ascii="Arial" w:hAnsi="Arial"/>
          <w:color w:val="000000"/>
          <w:sz w:val="22"/>
          <w:szCs w:val="22"/>
        </w:rPr>
        <w:t xml:space="preserve"> countered that Argon was holding 400 sheep that belonged to another herder. Argon had borrowed these sheep on the day that the contest had started. Furthermore, Argon had agreed to return 424 sheep to the herder. The 24 additional sheep represented consideration for the use of the herder’s flock. Argon had agreed to return the sheep immediately after </w:t>
      </w:r>
      <w:r w:rsidR="00F77EAD" w:rsidRPr="00D35A63">
        <w:rPr>
          <w:rFonts w:ascii="Arial" w:hAnsi="Arial"/>
          <w:sz w:val="22"/>
          <w:szCs w:val="22"/>
        </w:rPr>
        <w:t xml:space="preserve">the </w:t>
      </w:r>
      <w:r w:rsidR="006037D0" w:rsidRPr="00D35A63">
        <w:rPr>
          <w:rFonts w:ascii="Arial" w:hAnsi="Arial"/>
          <w:sz w:val="22"/>
          <w:szCs w:val="22"/>
        </w:rPr>
        <w:t>test period ended</w:t>
      </w:r>
      <w:r w:rsidR="00F77EAD" w:rsidRPr="00D35A63">
        <w:rPr>
          <w:rFonts w:ascii="Arial" w:hAnsi="Arial"/>
          <w:sz w:val="22"/>
          <w:szCs w:val="22"/>
        </w:rPr>
        <w:t>.</w:t>
      </w:r>
    </w:p>
    <w:p w:rsidR="006037D0" w:rsidRDefault="006037D0" w:rsidP="00F77EAD">
      <w:pPr>
        <w:pStyle w:val="NormalWeb"/>
        <w:spacing w:before="0" w:beforeAutospacing="0" w:after="0" w:afterAutospacing="0"/>
        <w:ind w:right="-360"/>
        <w:jc w:val="both"/>
        <w:rPr>
          <w:rFonts w:ascii="Arial" w:hAnsi="Arial"/>
          <w:color w:val="000000"/>
          <w:sz w:val="22"/>
          <w:szCs w:val="22"/>
        </w:rPr>
      </w:pPr>
    </w:p>
    <w:p w:rsidR="00F77EAD" w:rsidRDefault="00F77EAD" w:rsidP="00F77EAD">
      <w:pPr>
        <w:pStyle w:val="NormalWeb"/>
        <w:spacing w:before="0" w:beforeAutospacing="0" w:after="0" w:afterAutospacing="0"/>
        <w:ind w:right="-360"/>
        <w:jc w:val="both"/>
        <w:rPr>
          <w:rFonts w:ascii="Arial" w:hAnsi="Arial"/>
          <w:color w:val="000000"/>
          <w:sz w:val="22"/>
          <w:szCs w:val="22"/>
        </w:rPr>
      </w:pPr>
      <w:r w:rsidRPr="00F77EAD">
        <w:rPr>
          <w:rFonts w:ascii="Arial" w:hAnsi="Arial"/>
          <w:color w:val="000000"/>
          <w:sz w:val="22"/>
          <w:szCs w:val="22"/>
        </w:rPr>
        <w:t xml:space="preserve">During the test period, </w:t>
      </w:r>
      <w:r w:rsidR="00F542BE">
        <w:rPr>
          <w:rFonts w:ascii="Arial" w:hAnsi="Arial"/>
          <w:color w:val="000000"/>
          <w:sz w:val="22"/>
          <w:szCs w:val="22"/>
        </w:rPr>
        <w:t xml:space="preserve">Aubergine’s </w:t>
      </w:r>
      <w:r w:rsidRPr="00F77EAD">
        <w:rPr>
          <w:rFonts w:ascii="Arial" w:hAnsi="Arial"/>
          <w:color w:val="000000"/>
          <w:sz w:val="22"/>
          <w:szCs w:val="22"/>
        </w:rPr>
        <w:t xml:space="preserve">flock had produced 37 newborn sheep, but 2 sheep had gotten sick and died during the accounting period. </w:t>
      </w:r>
      <w:r w:rsidR="00F542BE">
        <w:rPr>
          <w:rFonts w:ascii="Arial" w:hAnsi="Arial"/>
          <w:color w:val="000000"/>
          <w:sz w:val="22"/>
          <w:szCs w:val="22"/>
        </w:rPr>
        <w:t>Aubergine</w:t>
      </w:r>
      <w:r w:rsidRPr="00F77EAD">
        <w:rPr>
          <w:rFonts w:ascii="Arial" w:hAnsi="Arial"/>
          <w:color w:val="000000"/>
          <w:sz w:val="22"/>
          <w:szCs w:val="22"/>
        </w:rPr>
        <w:t xml:space="preserve"> had also lost 5 sheep to predatory creatures. </w:t>
      </w:r>
      <w:r w:rsidR="00F542BE">
        <w:rPr>
          <w:rFonts w:ascii="Arial" w:hAnsi="Arial"/>
          <w:color w:val="000000"/>
          <w:sz w:val="22"/>
          <w:szCs w:val="22"/>
        </w:rPr>
        <w:t>She</w:t>
      </w:r>
      <w:r w:rsidRPr="00F77EAD">
        <w:rPr>
          <w:rFonts w:ascii="Arial" w:hAnsi="Arial"/>
          <w:color w:val="000000"/>
          <w:sz w:val="22"/>
          <w:szCs w:val="22"/>
        </w:rPr>
        <w:t xml:space="preserve"> had no fence, and some of </w:t>
      </w:r>
      <w:r w:rsidR="006037D0" w:rsidRPr="00D35A63">
        <w:rPr>
          <w:rFonts w:ascii="Arial" w:hAnsi="Arial"/>
          <w:sz w:val="22"/>
          <w:szCs w:val="22"/>
        </w:rPr>
        <w:t>her</w:t>
      </w:r>
      <w:r w:rsidRPr="00D35A63">
        <w:rPr>
          <w:rFonts w:ascii="Arial" w:hAnsi="Arial"/>
          <w:sz w:val="22"/>
          <w:szCs w:val="22"/>
        </w:rPr>
        <w:t xml:space="preserve"> </w:t>
      </w:r>
      <w:r w:rsidRPr="00F77EAD">
        <w:rPr>
          <w:rFonts w:ascii="Arial" w:hAnsi="Arial"/>
          <w:color w:val="000000"/>
          <w:sz w:val="22"/>
          <w:szCs w:val="22"/>
        </w:rPr>
        <w:t xml:space="preserve">sheep strayed from the herd, thereby exposing themselves to danger. Knowing that </w:t>
      </w:r>
      <w:r w:rsidR="00F542BE">
        <w:rPr>
          <w:rFonts w:ascii="Arial" w:hAnsi="Arial"/>
          <w:color w:val="000000"/>
          <w:sz w:val="22"/>
          <w:szCs w:val="22"/>
        </w:rPr>
        <w:t>s</w:t>
      </w:r>
      <w:r w:rsidRPr="00F77EAD">
        <w:rPr>
          <w:rFonts w:ascii="Arial" w:hAnsi="Arial"/>
          <w:color w:val="000000"/>
          <w:sz w:val="22"/>
          <w:szCs w:val="22"/>
        </w:rPr>
        <w:t xml:space="preserve">he was falling behind, </w:t>
      </w:r>
      <w:r w:rsidR="00F542BE">
        <w:rPr>
          <w:rFonts w:ascii="Arial" w:hAnsi="Arial"/>
          <w:color w:val="000000"/>
          <w:sz w:val="22"/>
          <w:szCs w:val="22"/>
        </w:rPr>
        <w:t>Aubergine</w:t>
      </w:r>
      <w:r w:rsidRPr="00F77EAD">
        <w:rPr>
          <w:rFonts w:ascii="Arial" w:hAnsi="Arial"/>
          <w:color w:val="000000"/>
          <w:sz w:val="22"/>
          <w:szCs w:val="22"/>
        </w:rPr>
        <w:t xml:space="preserve"> had taken a </w:t>
      </w:r>
      <w:r w:rsidR="00F542BE">
        <w:rPr>
          <w:rFonts w:ascii="Arial" w:hAnsi="Arial"/>
          <w:color w:val="000000"/>
          <w:sz w:val="22"/>
          <w:szCs w:val="22"/>
        </w:rPr>
        <w:t xml:space="preserve">spouse </w:t>
      </w:r>
      <w:r w:rsidRPr="00F77EAD">
        <w:rPr>
          <w:rFonts w:ascii="Arial" w:hAnsi="Arial"/>
          <w:color w:val="000000"/>
          <w:sz w:val="22"/>
          <w:szCs w:val="22"/>
        </w:rPr>
        <w:t>in order to boost h</w:t>
      </w:r>
      <w:r w:rsidR="00F542BE">
        <w:rPr>
          <w:rFonts w:ascii="Arial" w:hAnsi="Arial"/>
          <w:color w:val="000000"/>
          <w:sz w:val="22"/>
          <w:szCs w:val="22"/>
        </w:rPr>
        <w:t>er productivity. Her</w:t>
      </w:r>
      <w:r w:rsidRPr="00F77EAD">
        <w:rPr>
          <w:rFonts w:ascii="Arial" w:hAnsi="Arial"/>
          <w:color w:val="000000"/>
          <w:sz w:val="22"/>
          <w:szCs w:val="22"/>
        </w:rPr>
        <w:t xml:space="preserve"> </w:t>
      </w:r>
      <w:r w:rsidR="00F542BE">
        <w:rPr>
          <w:rFonts w:ascii="Arial" w:hAnsi="Arial"/>
          <w:color w:val="000000"/>
          <w:sz w:val="22"/>
          <w:szCs w:val="22"/>
        </w:rPr>
        <w:t xml:space="preserve">spouse </w:t>
      </w:r>
      <w:r w:rsidRPr="00F77EAD">
        <w:rPr>
          <w:rFonts w:ascii="Arial" w:hAnsi="Arial"/>
          <w:color w:val="000000"/>
          <w:sz w:val="22"/>
          <w:szCs w:val="22"/>
        </w:rPr>
        <w:t>owned 170 sheep o</w:t>
      </w:r>
      <w:r w:rsidR="00F542BE">
        <w:rPr>
          <w:rFonts w:ascii="Arial" w:hAnsi="Arial"/>
          <w:color w:val="000000"/>
          <w:sz w:val="22"/>
          <w:szCs w:val="22"/>
        </w:rPr>
        <w:t>n the day they were married; his</w:t>
      </w:r>
      <w:r w:rsidRPr="00F77EAD">
        <w:rPr>
          <w:rFonts w:ascii="Arial" w:hAnsi="Arial"/>
          <w:color w:val="000000"/>
          <w:sz w:val="22"/>
          <w:szCs w:val="22"/>
        </w:rPr>
        <w:t xml:space="preserve"> sheep had produced 16 newborn sheep since the date of h</w:t>
      </w:r>
      <w:r w:rsidR="00F542BE">
        <w:rPr>
          <w:rFonts w:ascii="Arial" w:hAnsi="Arial"/>
          <w:color w:val="000000"/>
          <w:sz w:val="22"/>
          <w:szCs w:val="22"/>
        </w:rPr>
        <w:t>is</w:t>
      </w:r>
      <w:r w:rsidRPr="00F77EAD">
        <w:rPr>
          <w:rFonts w:ascii="Arial" w:hAnsi="Arial"/>
          <w:color w:val="000000"/>
          <w:sz w:val="22"/>
          <w:szCs w:val="22"/>
        </w:rPr>
        <w:t xml:space="preserve"> marriage to </w:t>
      </w:r>
      <w:r w:rsidR="00F542BE">
        <w:rPr>
          <w:rFonts w:ascii="Arial" w:hAnsi="Arial"/>
          <w:color w:val="000000"/>
          <w:sz w:val="22"/>
          <w:szCs w:val="22"/>
        </w:rPr>
        <w:t>Aubergine</w:t>
      </w:r>
      <w:r w:rsidRPr="00F77EAD">
        <w:rPr>
          <w:rFonts w:ascii="Arial" w:hAnsi="Arial"/>
          <w:color w:val="000000"/>
          <w:sz w:val="22"/>
          <w:szCs w:val="22"/>
        </w:rPr>
        <w:t xml:space="preserve">. Argon had not included the </w:t>
      </w:r>
      <w:r w:rsidR="00F542BE">
        <w:rPr>
          <w:rFonts w:ascii="Arial" w:hAnsi="Arial"/>
          <w:color w:val="000000"/>
          <w:sz w:val="22"/>
          <w:szCs w:val="22"/>
        </w:rPr>
        <w:t>husband</w:t>
      </w:r>
      <w:r w:rsidRPr="00F77EAD">
        <w:rPr>
          <w:rFonts w:ascii="Arial" w:hAnsi="Arial"/>
          <w:color w:val="000000"/>
          <w:sz w:val="22"/>
          <w:szCs w:val="22"/>
        </w:rPr>
        <w:t xml:space="preserve">’s sheep in his count of </w:t>
      </w:r>
      <w:r w:rsidR="00F542BE">
        <w:rPr>
          <w:rFonts w:ascii="Arial" w:hAnsi="Arial"/>
          <w:color w:val="000000"/>
          <w:sz w:val="22"/>
          <w:szCs w:val="22"/>
        </w:rPr>
        <w:t>Aubergine’s herd. If her spouse</w:t>
      </w:r>
      <w:r w:rsidRPr="00F77EAD">
        <w:rPr>
          <w:rFonts w:ascii="Arial" w:hAnsi="Arial"/>
          <w:color w:val="000000"/>
          <w:sz w:val="22"/>
          <w:szCs w:val="22"/>
        </w:rPr>
        <w:t xml:space="preserve">’s sheep had been counted, </w:t>
      </w:r>
      <w:r w:rsidR="00F542BE">
        <w:rPr>
          <w:rFonts w:ascii="Arial" w:hAnsi="Arial"/>
          <w:color w:val="000000"/>
          <w:sz w:val="22"/>
          <w:szCs w:val="22"/>
        </w:rPr>
        <w:t>Aubergine</w:t>
      </w:r>
      <w:r w:rsidRPr="00F77EAD">
        <w:rPr>
          <w:rFonts w:ascii="Arial" w:hAnsi="Arial"/>
          <w:color w:val="000000"/>
          <w:sz w:val="22"/>
          <w:szCs w:val="22"/>
        </w:rPr>
        <w:t>’s herd would contain 516 instead of 330 sheep suggested by Argon’s count.</w:t>
      </w:r>
    </w:p>
    <w:p w:rsidR="00F542BE" w:rsidRPr="00F77EAD" w:rsidRDefault="00F542BE" w:rsidP="00F77EAD">
      <w:pPr>
        <w:pStyle w:val="NormalWeb"/>
        <w:spacing w:before="0" w:beforeAutospacing="0" w:after="0" w:afterAutospacing="0"/>
        <w:ind w:right="-360"/>
        <w:jc w:val="both"/>
        <w:rPr>
          <w:rFonts w:ascii="Verdana" w:hAnsi="Verdana"/>
          <w:color w:val="000000"/>
          <w:sz w:val="22"/>
          <w:szCs w:val="22"/>
        </w:rPr>
      </w:pPr>
    </w:p>
    <w:p w:rsidR="00F77EAD" w:rsidRDefault="00F77EAD" w:rsidP="00F77EAD">
      <w:pPr>
        <w:pStyle w:val="NormalWeb"/>
        <w:spacing w:before="0" w:beforeAutospacing="0" w:after="0" w:afterAutospacing="0"/>
        <w:ind w:right="-360"/>
        <w:jc w:val="both"/>
        <w:rPr>
          <w:rFonts w:ascii="Arial" w:hAnsi="Arial"/>
          <w:color w:val="000000"/>
          <w:sz w:val="22"/>
          <w:szCs w:val="22"/>
        </w:rPr>
      </w:pPr>
      <w:r w:rsidRPr="00F77EAD">
        <w:rPr>
          <w:rFonts w:ascii="Arial" w:hAnsi="Arial"/>
          <w:color w:val="000000"/>
          <w:sz w:val="22"/>
          <w:szCs w:val="22"/>
        </w:rPr>
        <w:t xml:space="preserve">Argon charged that 7 of </w:t>
      </w:r>
      <w:r w:rsidR="00F542BE">
        <w:rPr>
          <w:rFonts w:ascii="Arial" w:hAnsi="Arial"/>
          <w:color w:val="000000"/>
          <w:sz w:val="22"/>
          <w:szCs w:val="22"/>
        </w:rPr>
        <w:t>Aubergine’</w:t>
      </w:r>
      <w:r w:rsidRPr="00F77EAD">
        <w:rPr>
          <w:rFonts w:ascii="Arial" w:hAnsi="Arial"/>
          <w:color w:val="000000"/>
          <w:sz w:val="22"/>
          <w:szCs w:val="22"/>
        </w:rPr>
        <w:t xml:space="preserve">s sheep were sick with symptoms similar to those exhibited by the 2 sheep that were now dead. </w:t>
      </w:r>
      <w:proofErr w:type="spellStart"/>
      <w:r w:rsidR="00F542BE">
        <w:rPr>
          <w:rFonts w:ascii="Arial" w:hAnsi="Arial"/>
          <w:color w:val="000000"/>
          <w:sz w:val="22"/>
          <w:szCs w:val="22"/>
        </w:rPr>
        <w:t>Áubergine</w:t>
      </w:r>
      <w:proofErr w:type="spellEnd"/>
      <w:r w:rsidRPr="00F77EAD">
        <w:rPr>
          <w:rFonts w:ascii="Arial" w:hAnsi="Arial"/>
          <w:color w:val="000000"/>
          <w:sz w:val="22"/>
          <w:szCs w:val="22"/>
        </w:rPr>
        <w:t xml:space="preserve"> interjected that </w:t>
      </w:r>
      <w:r w:rsidR="00F542BE">
        <w:rPr>
          <w:rFonts w:ascii="Arial" w:hAnsi="Arial"/>
          <w:color w:val="000000"/>
          <w:sz w:val="22"/>
          <w:szCs w:val="22"/>
        </w:rPr>
        <w:t>s</w:t>
      </w:r>
      <w:r w:rsidRPr="00F77EAD">
        <w:rPr>
          <w:rFonts w:ascii="Arial" w:hAnsi="Arial"/>
          <w:color w:val="000000"/>
          <w:sz w:val="22"/>
          <w:szCs w:val="22"/>
        </w:rPr>
        <w:t xml:space="preserve">he should not be held accountable for acts of nature such as illness. Furthermore, </w:t>
      </w:r>
      <w:r w:rsidR="00F542BE">
        <w:rPr>
          <w:rFonts w:ascii="Arial" w:hAnsi="Arial"/>
          <w:color w:val="000000"/>
          <w:sz w:val="22"/>
          <w:szCs w:val="22"/>
        </w:rPr>
        <w:t>s</w:t>
      </w:r>
      <w:r w:rsidRPr="00F77EAD">
        <w:rPr>
          <w:rFonts w:ascii="Arial" w:hAnsi="Arial"/>
          <w:color w:val="000000"/>
          <w:sz w:val="22"/>
          <w:szCs w:val="22"/>
        </w:rPr>
        <w:t xml:space="preserve">he contended that by isolating the sick sheep from the remainder of the herd, </w:t>
      </w:r>
      <w:r w:rsidR="00F542BE">
        <w:rPr>
          <w:rFonts w:ascii="Arial" w:hAnsi="Arial"/>
          <w:color w:val="000000"/>
          <w:sz w:val="22"/>
          <w:szCs w:val="22"/>
        </w:rPr>
        <w:t>s</w:t>
      </w:r>
      <w:r w:rsidRPr="00F77EAD">
        <w:rPr>
          <w:rFonts w:ascii="Arial" w:hAnsi="Arial"/>
          <w:color w:val="000000"/>
          <w:sz w:val="22"/>
          <w:szCs w:val="22"/>
        </w:rPr>
        <w:t>he had demonstrated prudent management</w:t>
      </w:r>
      <w:r w:rsidR="00F542BE">
        <w:rPr>
          <w:rFonts w:ascii="Arial" w:hAnsi="Arial"/>
          <w:color w:val="000000"/>
          <w:sz w:val="22"/>
          <w:szCs w:val="22"/>
        </w:rPr>
        <w:t xml:space="preserve"> practices that supported her </w:t>
      </w:r>
      <w:r w:rsidRPr="00F77EAD">
        <w:rPr>
          <w:rFonts w:ascii="Arial" w:hAnsi="Arial"/>
          <w:color w:val="000000"/>
          <w:sz w:val="22"/>
          <w:szCs w:val="22"/>
        </w:rPr>
        <w:t>case to be designated as heir</w:t>
      </w:r>
      <w:r w:rsidR="00F542BE">
        <w:rPr>
          <w:rFonts w:ascii="Arial" w:hAnsi="Arial"/>
          <w:color w:val="000000"/>
          <w:sz w:val="22"/>
          <w:szCs w:val="22"/>
        </w:rPr>
        <w:t>ess.</w:t>
      </w:r>
    </w:p>
    <w:p w:rsidR="00F542BE" w:rsidRDefault="00F542BE" w:rsidP="00F77EAD">
      <w:pPr>
        <w:pStyle w:val="NormalWeb"/>
        <w:spacing w:before="0" w:beforeAutospacing="0" w:after="0" w:afterAutospacing="0"/>
        <w:ind w:right="-360"/>
        <w:jc w:val="both"/>
        <w:rPr>
          <w:rFonts w:ascii="Verdana" w:hAnsi="Verdana"/>
          <w:color w:val="000000"/>
          <w:sz w:val="22"/>
          <w:szCs w:val="22"/>
        </w:rPr>
      </w:pPr>
    </w:p>
    <w:p w:rsidR="006037D0" w:rsidRPr="00F77EAD" w:rsidRDefault="006037D0" w:rsidP="00F77EAD">
      <w:pPr>
        <w:pStyle w:val="NormalWeb"/>
        <w:spacing w:before="0" w:beforeAutospacing="0" w:after="0" w:afterAutospacing="0"/>
        <w:ind w:right="-360"/>
        <w:jc w:val="both"/>
        <w:rPr>
          <w:rFonts w:ascii="Verdana" w:hAnsi="Verdana"/>
          <w:color w:val="000000"/>
          <w:sz w:val="22"/>
          <w:szCs w:val="22"/>
        </w:rPr>
      </w:pPr>
    </w:p>
    <w:p w:rsidR="00F77EAD" w:rsidRDefault="00F77EAD" w:rsidP="00F77EAD">
      <w:pPr>
        <w:pStyle w:val="NormalWeb"/>
        <w:spacing w:before="0" w:beforeAutospacing="0" w:after="0" w:afterAutospacing="0"/>
        <w:ind w:right="-360"/>
        <w:jc w:val="both"/>
        <w:rPr>
          <w:rFonts w:ascii="Arial" w:hAnsi="Arial"/>
          <w:b/>
          <w:color w:val="000000"/>
          <w:sz w:val="22"/>
          <w:szCs w:val="22"/>
        </w:rPr>
      </w:pPr>
      <w:r w:rsidRPr="00F77EAD">
        <w:rPr>
          <w:rFonts w:ascii="Arial" w:hAnsi="Arial"/>
          <w:b/>
          <w:color w:val="000000"/>
          <w:sz w:val="22"/>
          <w:szCs w:val="22"/>
        </w:rPr>
        <w:t>Required</w:t>
      </w:r>
    </w:p>
    <w:p w:rsidR="00F542BE" w:rsidRPr="00F77EAD" w:rsidRDefault="00F542BE" w:rsidP="00F77EAD">
      <w:pPr>
        <w:pStyle w:val="NormalWeb"/>
        <w:spacing w:before="0" w:beforeAutospacing="0" w:after="0" w:afterAutospacing="0"/>
        <w:ind w:right="-360"/>
        <w:jc w:val="both"/>
        <w:rPr>
          <w:rFonts w:ascii="Verdana" w:hAnsi="Verdana"/>
          <w:color w:val="000000"/>
          <w:sz w:val="22"/>
          <w:szCs w:val="22"/>
        </w:rPr>
      </w:pPr>
    </w:p>
    <w:p w:rsidR="00F542BE" w:rsidRDefault="00F77EAD" w:rsidP="00F542BE">
      <w:pPr>
        <w:pStyle w:val="NormalWeb"/>
        <w:tabs>
          <w:tab w:val="num" w:pos="360"/>
        </w:tabs>
        <w:spacing w:before="0" w:beforeAutospacing="0" w:after="0" w:afterAutospacing="0"/>
        <w:ind w:left="360" w:right="-360" w:hanging="360"/>
        <w:rPr>
          <w:rFonts w:ascii="Arial" w:hAnsi="Arial"/>
          <w:color w:val="000000"/>
          <w:sz w:val="22"/>
          <w:szCs w:val="22"/>
        </w:rPr>
      </w:pPr>
      <w:r w:rsidRPr="00F77EAD">
        <w:rPr>
          <w:rFonts w:ascii="Arial" w:hAnsi="Arial"/>
          <w:color w:val="000000"/>
          <w:sz w:val="22"/>
          <w:szCs w:val="22"/>
        </w:rPr>
        <w:t xml:space="preserve">Assume that </w:t>
      </w:r>
      <w:r w:rsidR="00F542BE">
        <w:rPr>
          <w:rFonts w:ascii="Arial" w:hAnsi="Arial"/>
          <w:color w:val="000000"/>
          <w:sz w:val="22"/>
          <w:szCs w:val="22"/>
        </w:rPr>
        <w:t>landholder</w:t>
      </w:r>
      <w:r w:rsidRPr="00F77EAD">
        <w:rPr>
          <w:rFonts w:ascii="Arial" w:hAnsi="Arial"/>
          <w:color w:val="000000"/>
          <w:sz w:val="22"/>
          <w:szCs w:val="22"/>
        </w:rPr>
        <w:t xml:space="preserve"> </w:t>
      </w:r>
      <w:r w:rsidR="001A07A0">
        <w:rPr>
          <w:rFonts w:ascii="Arial" w:hAnsi="Arial"/>
          <w:color w:val="000000"/>
          <w:sz w:val="22"/>
          <w:szCs w:val="22"/>
        </w:rPr>
        <w:t>(</w:t>
      </w:r>
      <w:proofErr w:type="spellStart"/>
      <w:r w:rsidR="00D40B3A">
        <w:rPr>
          <w:rFonts w:ascii="Arial" w:hAnsi="Arial"/>
          <w:color w:val="000000"/>
          <w:sz w:val="22"/>
          <w:szCs w:val="22"/>
        </w:rPr>
        <w:t>Seigneur</w:t>
      </w:r>
      <w:proofErr w:type="spellEnd"/>
      <w:r w:rsidR="00D40B3A">
        <w:rPr>
          <w:rFonts w:ascii="Arial" w:hAnsi="Arial"/>
          <w:color w:val="000000"/>
          <w:sz w:val="22"/>
          <w:szCs w:val="22"/>
        </w:rPr>
        <w:t xml:space="preserve"> </w:t>
      </w:r>
      <w:proofErr w:type="spellStart"/>
      <w:r w:rsidR="00D40B3A">
        <w:rPr>
          <w:rFonts w:ascii="Arial" w:hAnsi="Arial"/>
          <w:color w:val="000000"/>
          <w:sz w:val="22"/>
          <w:szCs w:val="22"/>
        </w:rPr>
        <w:t>Castonguay</w:t>
      </w:r>
      <w:proofErr w:type="spellEnd"/>
      <w:r w:rsidR="00D40B3A">
        <w:rPr>
          <w:rFonts w:ascii="Arial" w:hAnsi="Arial"/>
          <w:color w:val="000000"/>
          <w:sz w:val="22"/>
          <w:szCs w:val="22"/>
        </w:rPr>
        <w:t xml:space="preserve">) </w:t>
      </w:r>
      <w:r w:rsidRPr="00F77EAD">
        <w:rPr>
          <w:rFonts w:ascii="Arial" w:hAnsi="Arial"/>
          <w:color w:val="000000"/>
          <w:sz w:val="22"/>
          <w:szCs w:val="22"/>
        </w:rPr>
        <w:t>has hired you to assist him in</w:t>
      </w:r>
      <w:r w:rsidR="00F542BE">
        <w:rPr>
          <w:rFonts w:ascii="Arial" w:hAnsi="Arial"/>
          <w:color w:val="000000"/>
          <w:sz w:val="22"/>
          <w:szCs w:val="22"/>
        </w:rPr>
        <w:t xml:space="preserve"> resolving the issue.  </w:t>
      </w:r>
    </w:p>
    <w:p w:rsidR="00E30405" w:rsidRDefault="00F542BE" w:rsidP="00F542BE">
      <w:pPr>
        <w:pStyle w:val="NormalWeb"/>
        <w:tabs>
          <w:tab w:val="num" w:pos="360"/>
        </w:tabs>
        <w:spacing w:before="0" w:beforeAutospacing="0" w:after="0" w:afterAutospacing="0"/>
        <w:ind w:right="-360"/>
        <w:rPr>
          <w:rFonts w:ascii="Arial" w:hAnsi="Arial"/>
          <w:color w:val="000000"/>
          <w:sz w:val="22"/>
          <w:szCs w:val="22"/>
        </w:rPr>
      </w:pPr>
      <w:r>
        <w:rPr>
          <w:rFonts w:ascii="Arial" w:hAnsi="Arial"/>
          <w:color w:val="000000"/>
          <w:sz w:val="22"/>
          <w:szCs w:val="22"/>
        </w:rPr>
        <w:t xml:space="preserve">Prepare a </w:t>
      </w:r>
      <w:r w:rsidR="00F77EAD" w:rsidRPr="00F77EAD">
        <w:rPr>
          <w:rFonts w:ascii="Arial" w:hAnsi="Arial"/>
          <w:color w:val="000000"/>
          <w:sz w:val="22"/>
          <w:szCs w:val="22"/>
        </w:rPr>
        <w:t>comprehensive</w:t>
      </w:r>
      <w:r>
        <w:rPr>
          <w:rFonts w:ascii="Arial" w:hAnsi="Arial"/>
          <w:color w:val="000000"/>
          <w:sz w:val="22"/>
          <w:szCs w:val="22"/>
        </w:rPr>
        <w:t xml:space="preserve"> </w:t>
      </w:r>
      <w:r w:rsidR="00F77EAD" w:rsidRPr="00F77EAD">
        <w:rPr>
          <w:rFonts w:ascii="Arial" w:hAnsi="Arial"/>
          <w:color w:val="000000"/>
          <w:sz w:val="22"/>
          <w:szCs w:val="22"/>
        </w:rPr>
        <w:t xml:space="preserve">but concise memo to </w:t>
      </w:r>
      <w:r>
        <w:rPr>
          <w:rFonts w:ascii="Arial" w:hAnsi="Arial"/>
          <w:color w:val="000000"/>
          <w:sz w:val="22"/>
          <w:szCs w:val="22"/>
        </w:rPr>
        <w:t>him</w:t>
      </w:r>
      <w:r w:rsidR="00F77EAD" w:rsidRPr="00F77EAD">
        <w:rPr>
          <w:rFonts w:ascii="Arial" w:hAnsi="Arial"/>
          <w:color w:val="000000"/>
          <w:sz w:val="22"/>
          <w:szCs w:val="22"/>
        </w:rPr>
        <w:t xml:space="preserve">, accompanied by a </w:t>
      </w:r>
      <w:r w:rsidR="00D40B3A">
        <w:rPr>
          <w:rFonts w:ascii="Arial" w:hAnsi="Arial"/>
          <w:color w:val="000000"/>
          <w:sz w:val="22"/>
          <w:szCs w:val="22"/>
        </w:rPr>
        <w:t xml:space="preserve">relevant </w:t>
      </w:r>
      <w:r w:rsidR="001A07A0">
        <w:rPr>
          <w:rFonts w:ascii="Arial" w:hAnsi="Arial"/>
          <w:color w:val="000000"/>
          <w:sz w:val="22"/>
          <w:szCs w:val="22"/>
        </w:rPr>
        <w:t>numerical analysis, as appropriate</w:t>
      </w:r>
      <w:r w:rsidR="00F77EAD" w:rsidRPr="00F77EAD">
        <w:rPr>
          <w:rFonts w:ascii="Arial" w:hAnsi="Arial"/>
          <w:color w:val="000000"/>
          <w:sz w:val="22"/>
          <w:szCs w:val="22"/>
        </w:rPr>
        <w:t>, showing how well each</w:t>
      </w:r>
      <w:r>
        <w:rPr>
          <w:rFonts w:ascii="Arial" w:hAnsi="Arial"/>
          <w:color w:val="000000"/>
          <w:sz w:val="22"/>
          <w:szCs w:val="22"/>
        </w:rPr>
        <w:t xml:space="preserve"> child’s</w:t>
      </w:r>
      <w:r w:rsidR="00F77EAD" w:rsidRPr="00F77EAD">
        <w:rPr>
          <w:rFonts w:ascii="Arial" w:hAnsi="Arial"/>
          <w:color w:val="000000"/>
          <w:sz w:val="22"/>
          <w:szCs w:val="22"/>
        </w:rPr>
        <w:t xml:space="preserve"> business performed during the year of the contest and making your recommendation to </w:t>
      </w:r>
      <w:proofErr w:type="spellStart"/>
      <w:r w:rsidR="00D40B3A">
        <w:rPr>
          <w:rFonts w:ascii="Arial" w:hAnsi="Arial"/>
          <w:color w:val="000000"/>
          <w:sz w:val="22"/>
          <w:szCs w:val="22"/>
        </w:rPr>
        <w:t>Seigneur</w:t>
      </w:r>
      <w:proofErr w:type="spellEnd"/>
      <w:r w:rsidR="00D40B3A">
        <w:rPr>
          <w:rFonts w:ascii="Arial" w:hAnsi="Arial"/>
          <w:color w:val="000000"/>
          <w:sz w:val="22"/>
          <w:szCs w:val="22"/>
        </w:rPr>
        <w:t xml:space="preserve"> </w:t>
      </w:r>
      <w:proofErr w:type="spellStart"/>
      <w:r w:rsidR="00D40B3A">
        <w:rPr>
          <w:rFonts w:ascii="Arial" w:hAnsi="Arial"/>
          <w:color w:val="000000"/>
          <w:sz w:val="22"/>
          <w:szCs w:val="22"/>
        </w:rPr>
        <w:t>Castonguay</w:t>
      </w:r>
      <w:proofErr w:type="spellEnd"/>
      <w:r w:rsidR="00D40B3A">
        <w:rPr>
          <w:rFonts w:ascii="Arial" w:hAnsi="Arial"/>
          <w:color w:val="000000"/>
          <w:sz w:val="22"/>
          <w:szCs w:val="22"/>
        </w:rPr>
        <w:t>.</w:t>
      </w:r>
      <w:r w:rsidR="00F77EAD" w:rsidRPr="00F77EAD">
        <w:rPr>
          <w:rFonts w:ascii="Arial" w:hAnsi="Arial"/>
          <w:color w:val="000000"/>
          <w:sz w:val="22"/>
          <w:szCs w:val="22"/>
        </w:rPr>
        <w:t xml:space="preserve"> Y</w:t>
      </w:r>
      <w:r w:rsidR="00D40B3A">
        <w:rPr>
          <w:rFonts w:ascii="Arial" w:hAnsi="Arial"/>
          <w:color w:val="000000"/>
          <w:sz w:val="22"/>
          <w:szCs w:val="22"/>
        </w:rPr>
        <w:t>our assertions should be based o</w:t>
      </w:r>
      <w:r w:rsidR="00F77EAD" w:rsidRPr="00F77EAD">
        <w:rPr>
          <w:rFonts w:ascii="Arial" w:hAnsi="Arial"/>
          <w:color w:val="000000"/>
          <w:sz w:val="22"/>
          <w:szCs w:val="22"/>
        </w:rPr>
        <w:t xml:space="preserve">n the </w:t>
      </w:r>
      <w:r w:rsidR="00D40B3A">
        <w:rPr>
          <w:rFonts w:ascii="Arial" w:hAnsi="Arial"/>
          <w:color w:val="000000"/>
          <w:sz w:val="22"/>
          <w:szCs w:val="22"/>
        </w:rPr>
        <w:t>conceptual framework and current accounting principles</w:t>
      </w:r>
      <w:r w:rsidR="00F77EAD" w:rsidRPr="00F77EAD">
        <w:rPr>
          <w:rFonts w:ascii="Arial" w:hAnsi="Arial"/>
          <w:color w:val="000000"/>
          <w:sz w:val="22"/>
          <w:szCs w:val="22"/>
        </w:rPr>
        <w:t>.</w:t>
      </w:r>
      <w:r w:rsidR="006037D0">
        <w:rPr>
          <w:rFonts w:ascii="Arial" w:hAnsi="Arial"/>
          <w:color w:val="000000"/>
          <w:sz w:val="22"/>
          <w:szCs w:val="22"/>
        </w:rPr>
        <w:t xml:space="preserve"> </w:t>
      </w:r>
      <w:r w:rsidR="00F77EAD" w:rsidRPr="00F77EAD">
        <w:rPr>
          <w:rFonts w:ascii="Arial" w:hAnsi="Arial"/>
          <w:color w:val="000000"/>
          <w:sz w:val="22"/>
          <w:szCs w:val="22"/>
        </w:rPr>
        <w:t xml:space="preserve"> Any assumptions or estimates that y</w:t>
      </w:r>
      <w:r w:rsidR="00D40B3A">
        <w:rPr>
          <w:rFonts w:ascii="Arial" w:hAnsi="Arial"/>
          <w:color w:val="000000"/>
          <w:sz w:val="22"/>
          <w:szCs w:val="22"/>
        </w:rPr>
        <w:t>ou make should be noted</w:t>
      </w:r>
      <w:r w:rsidR="00E30405">
        <w:rPr>
          <w:rFonts w:ascii="Arial" w:hAnsi="Arial"/>
          <w:color w:val="000000"/>
          <w:sz w:val="22"/>
          <w:szCs w:val="22"/>
        </w:rPr>
        <w:t xml:space="preserve">, including your assumption with respect to the monetary unit </w:t>
      </w:r>
      <w:r w:rsidR="009E174A">
        <w:rPr>
          <w:rFonts w:ascii="Arial" w:hAnsi="Arial"/>
          <w:color w:val="000000"/>
          <w:sz w:val="22"/>
          <w:szCs w:val="22"/>
        </w:rPr>
        <w:t xml:space="preserve">being </w:t>
      </w:r>
      <w:r w:rsidR="00E30405">
        <w:rPr>
          <w:rFonts w:ascii="Arial" w:hAnsi="Arial"/>
          <w:color w:val="000000"/>
          <w:sz w:val="22"/>
          <w:szCs w:val="22"/>
        </w:rPr>
        <w:t>use</w:t>
      </w:r>
      <w:r w:rsidR="009E174A">
        <w:rPr>
          <w:rFonts w:ascii="Arial" w:hAnsi="Arial"/>
          <w:color w:val="000000"/>
          <w:sz w:val="22"/>
          <w:szCs w:val="22"/>
        </w:rPr>
        <w:t>d</w:t>
      </w:r>
      <w:r w:rsidR="00E30405">
        <w:rPr>
          <w:rFonts w:ascii="Arial" w:hAnsi="Arial"/>
          <w:color w:val="000000"/>
          <w:sz w:val="22"/>
          <w:szCs w:val="22"/>
        </w:rPr>
        <w:t xml:space="preserve"> in your analysis.</w:t>
      </w:r>
    </w:p>
    <w:sectPr w:rsidR="00E30405" w:rsidSect="00C543D7">
      <w:headerReference w:type="even" r:id="rId9"/>
      <w:headerReference w:type="default" r:id="rId10"/>
      <w:footerReference w:type="even" r:id="rId11"/>
      <w:footerReference w:type="default" r:id="rId12"/>
      <w:headerReference w:type="first" r:id="rId13"/>
      <w:footerReference w:type="first" r:id="rId14"/>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71F" w:rsidRDefault="0004771F" w:rsidP="00DC4CCD">
      <w:r>
        <w:separator/>
      </w:r>
    </w:p>
  </w:endnote>
  <w:endnote w:type="continuationSeparator" w:id="0">
    <w:p w:rsidR="0004771F" w:rsidRDefault="0004771F" w:rsidP="00DC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AEB" w:rsidRDefault="00B44AE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2066512"/>
      <w:docPartObj>
        <w:docPartGallery w:val="Page Numbers (Bottom of Page)"/>
        <w:docPartUnique/>
      </w:docPartObj>
    </w:sdtPr>
    <w:sdtEndPr/>
    <w:sdtContent>
      <w:p w:rsidR="00B44AEB" w:rsidRDefault="0004771F">
        <w:pPr>
          <w:pStyle w:val="Footer"/>
          <w:jc w:val="right"/>
        </w:pPr>
        <w:r>
          <w:fldChar w:fldCharType="begin"/>
        </w:r>
        <w:r>
          <w:instrText xml:space="preserve"> PAGE   \* MERGEFORMAT </w:instrText>
        </w:r>
        <w:r>
          <w:fldChar w:fldCharType="separate"/>
        </w:r>
        <w:r w:rsidR="00173808">
          <w:rPr>
            <w:noProof/>
          </w:rPr>
          <w:t>8</w:t>
        </w:r>
        <w:r>
          <w:rPr>
            <w:noProof/>
          </w:rPr>
          <w:fldChar w:fldCharType="end"/>
        </w:r>
      </w:p>
    </w:sdtContent>
  </w:sdt>
  <w:p w:rsidR="00B44AEB" w:rsidRDefault="00B44AE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AEB" w:rsidRDefault="00B44AE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71F" w:rsidRDefault="0004771F" w:rsidP="00DC4CCD">
      <w:r>
        <w:separator/>
      </w:r>
    </w:p>
  </w:footnote>
  <w:footnote w:type="continuationSeparator" w:id="0">
    <w:p w:rsidR="0004771F" w:rsidRDefault="0004771F" w:rsidP="00DC4CC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AEB" w:rsidRDefault="00B44AE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AEB" w:rsidRDefault="00B44AE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AEB" w:rsidRDefault="00B44AE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2645F"/>
    <w:multiLevelType w:val="hybridMultilevel"/>
    <w:tmpl w:val="A5400B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5AC4682F"/>
    <w:multiLevelType w:val="hybridMultilevel"/>
    <w:tmpl w:val="5D8AD68C"/>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6576D02E">
      <w:start w:val="1"/>
      <w:numFmt w:val="lowerLetter"/>
      <w:lvlText w:val="(%3)"/>
      <w:lvlJc w:val="left"/>
      <w:pPr>
        <w:tabs>
          <w:tab w:val="num" w:pos="2370"/>
        </w:tabs>
        <w:ind w:left="2370" w:hanging="390"/>
      </w:pPr>
      <w:rPr>
        <w:rFonts w:hint="default"/>
      </w:r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nsid w:val="5CF9762B"/>
    <w:multiLevelType w:val="hybridMultilevel"/>
    <w:tmpl w:val="FF388C00"/>
    <w:lvl w:ilvl="0" w:tplc="FE968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1401A8"/>
    <w:multiLevelType w:val="hybridMultilevel"/>
    <w:tmpl w:val="08CE0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BA37EF"/>
    <w:multiLevelType w:val="hybridMultilevel"/>
    <w:tmpl w:val="A2506DF0"/>
    <w:lvl w:ilvl="0" w:tplc="7A988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A65405B"/>
    <w:multiLevelType w:val="hybridMultilevel"/>
    <w:tmpl w:val="2FC6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8D16B0"/>
    <w:multiLevelType w:val="hybridMultilevel"/>
    <w:tmpl w:val="2E34F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4"/>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F35"/>
    <w:rsid w:val="00034751"/>
    <w:rsid w:val="000421BC"/>
    <w:rsid w:val="0004771F"/>
    <w:rsid w:val="00052B56"/>
    <w:rsid w:val="00053D98"/>
    <w:rsid w:val="000866C3"/>
    <w:rsid w:val="000D421E"/>
    <w:rsid w:val="00106324"/>
    <w:rsid w:val="001358D0"/>
    <w:rsid w:val="001418EF"/>
    <w:rsid w:val="00173808"/>
    <w:rsid w:val="001852A5"/>
    <w:rsid w:val="001A07A0"/>
    <w:rsid w:val="001B4AD0"/>
    <w:rsid w:val="001B565E"/>
    <w:rsid w:val="001C55BB"/>
    <w:rsid w:val="001C710A"/>
    <w:rsid w:val="00201490"/>
    <w:rsid w:val="002852CD"/>
    <w:rsid w:val="002B3776"/>
    <w:rsid w:val="002F0775"/>
    <w:rsid w:val="00301388"/>
    <w:rsid w:val="003313CA"/>
    <w:rsid w:val="00346D19"/>
    <w:rsid w:val="00362D21"/>
    <w:rsid w:val="003A37A7"/>
    <w:rsid w:val="003B53E6"/>
    <w:rsid w:val="004566D0"/>
    <w:rsid w:val="004C14C9"/>
    <w:rsid w:val="005010FD"/>
    <w:rsid w:val="005C47E9"/>
    <w:rsid w:val="005D796A"/>
    <w:rsid w:val="005F3E9A"/>
    <w:rsid w:val="005F55A5"/>
    <w:rsid w:val="006037D0"/>
    <w:rsid w:val="00624587"/>
    <w:rsid w:val="0065266C"/>
    <w:rsid w:val="006912A5"/>
    <w:rsid w:val="00775DB2"/>
    <w:rsid w:val="00784530"/>
    <w:rsid w:val="007D70CD"/>
    <w:rsid w:val="00823D0E"/>
    <w:rsid w:val="00844C62"/>
    <w:rsid w:val="00872C42"/>
    <w:rsid w:val="00876C31"/>
    <w:rsid w:val="008A3E78"/>
    <w:rsid w:val="00961D76"/>
    <w:rsid w:val="00985C0E"/>
    <w:rsid w:val="00987EBD"/>
    <w:rsid w:val="00992F35"/>
    <w:rsid w:val="00994861"/>
    <w:rsid w:val="009B706F"/>
    <w:rsid w:val="009D4F11"/>
    <w:rsid w:val="009E174A"/>
    <w:rsid w:val="00A358D5"/>
    <w:rsid w:val="00AA063C"/>
    <w:rsid w:val="00AB37D1"/>
    <w:rsid w:val="00AC2313"/>
    <w:rsid w:val="00B44AEB"/>
    <w:rsid w:val="00BA73F0"/>
    <w:rsid w:val="00BC7E39"/>
    <w:rsid w:val="00C543D7"/>
    <w:rsid w:val="00C75820"/>
    <w:rsid w:val="00C85836"/>
    <w:rsid w:val="00CA0B19"/>
    <w:rsid w:val="00CC410A"/>
    <w:rsid w:val="00D22048"/>
    <w:rsid w:val="00D35A63"/>
    <w:rsid w:val="00D40B3A"/>
    <w:rsid w:val="00D548D0"/>
    <w:rsid w:val="00DC4CCD"/>
    <w:rsid w:val="00DE35D7"/>
    <w:rsid w:val="00E12016"/>
    <w:rsid w:val="00E218EB"/>
    <w:rsid w:val="00E30150"/>
    <w:rsid w:val="00E30405"/>
    <w:rsid w:val="00E87B94"/>
    <w:rsid w:val="00F1152E"/>
    <w:rsid w:val="00F21AC8"/>
    <w:rsid w:val="00F273B7"/>
    <w:rsid w:val="00F542BE"/>
    <w:rsid w:val="00F5785D"/>
    <w:rsid w:val="00F77EAD"/>
    <w:rsid w:val="00F93C7D"/>
    <w:rsid w:val="00FD36D1"/>
    <w:rsid w:val="00FF28E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F35"/>
    <w:pPr>
      <w:spacing w:after="0" w:line="240" w:lineRule="auto"/>
    </w:pPr>
    <w:rPr>
      <w:rFonts w:ascii="Arial" w:eastAsia="Times New Roman" w:hAnsi="Arial" w:cs="Times New Roman"/>
      <w:szCs w:val="20"/>
    </w:rPr>
  </w:style>
  <w:style w:type="paragraph" w:styleId="Heading1">
    <w:name w:val="heading 1"/>
    <w:basedOn w:val="Normal"/>
    <w:next w:val="Normal"/>
    <w:link w:val="Heading1Char"/>
    <w:qFormat/>
    <w:rsid w:val="00992F35"/>
    <w:pPr>
      <w:keepNext/>
      <w:spacing w:before="240" w:after="60"/>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2F35"/>
    <w:rPr>
      <w:rFonts w:ascii="Arial" w:eastAsia="Times New Roman" w:hAnsi="Arial" w:cs="Arial"/>
      <w:b/>
      <w:bCs/>
      <w:kern w:val="32"/>
      <w:sz w:val="32"/>
      <w:szCs w:val="32"/>
    </w:rPr>
  </w:style>
  <w:style w:type="paragraph" w:styleId="ListParagraph">
    <w:name w:val="List Paragraph"/>
    <w:basedOn w:val="Normal"/>
    <w:qFormat/>
    <w:rsid w:val="00992F35"/>
    <w:pPr>
      <w:spacing w:after="200" w:line="276" w:lineRule="auto"/>
      <w:ind w:left="720"/>
      <w:contextualSpacing/>
    </w:pPr>
    <w:rPr>
      <w:rFonts w:ascii="Calibri" w:eastAsia="Calibri" w:hAnsi="Calibri"/>
      <w:szCs w:val="22"/>
    </w:rPr>
  </w:style>
  <w:style w:type="table" w:styleId="TableGrid">
    <w:name w:val="Table Grid"/>
    <w:basedOn w:val="TableNormal"/>
    <w:uiPriority w:val="59"/>
    <w:rsid w:val="007845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4CCD"/>
    <w:pPr>
      <w:tabs>
        <w:tab w:val="center" w:pos="4680"/>
        <w:tab w:val="right" w:pos="9360"/>
      </w:tabs>
    </w:pPr>
  </w:style>
  <w:style w:type="character" w:customStyle="1" w:styleId="HeaderChar">
    <w:name w:val="Header Char"/>
    <w:basedOn w:val="DefaultParagraphFont"/>
    <w:link w:val="Header"/>
    <w:uiPriority w:val="99"/>
    <w:rsid w:val="00DC4CCD"/>
    <w:rPr>
      <w:rFonts w:ascii="Arial" w:eastAsia="Times New Roman" w:hAnsi="Arial" w:cs="Times New Roman"/>
      <w:szCs w:val="20"/>
    </w:rPr>
  </w:style>
  <w:style w:type="paragraph" w:styleId="Footer">
    <w:name w:val="footer"/>
    <w:basedOn w:val="Normal"/>
    <w:link w:val="FooterChar"/>
    <w:uiPriority w:val="99"/>
    <w:unhideWhenUsed/>
    <w:rsid w:val="00DC4CCD"/>
    <w:pPr>
      <w:tabs>
        <w:tab w:val="center" w:pos="4680"/>
        <w:tab w:val="right" w:pos="9360"/>
      </w:tabs>
    </w:pPr>
  </w:style>
  <w:style w:type="character" w:customStyle="1" w:styleId="FooterChar">
    <w:name w:val="Footer Char"/>
    <w:basedOn w:val="DefaultParagraphFont"/>
    <w:link w:val="Footer"/>
    <w:uiPriority w:val="99"/>
    <w:rsid w:val="00DC4CCD"/>
    <w:rPr>
      <w:rFonts w:ascii="Arial" w:eastAsia="Times New Roman" w:hAnsi="Arial" w:cs="Times New Roman"/>
      <w:szCs w:val="20"/>
    </w:rPr>
  </w:style>
  <w:style w:type="paragraph" w:styleId="NormalWeb">
    <w:name w:val="Normal (Web)"/>
    <w:basedOn w:val="Normal"/>
    <w:uiPriority w:val="99"/>
    <w:semiHidden/>
    <w:unhideWhenUsed/>
    <w:rsid w:val="00C85836"/>
    <w:pPr>
      <w:spacing w:before="100" w:beforeAutospacing="1" w:after="100" w:afterAutospacing="1"/>
    </w:pPr>
    <w:rPr>
      <w:rFonts w:ascii="Times New Roman" w:hAnsi="Times New Roman"/>
      <w:sz w:val="24"/>
      <w:szCs w:val="24"/>
      <w:lang w:val="en-CA" w:eastAsia="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F35"/>
    <w:pPr>
      <w:spacing w:after="0" w:line="240" w:lineRule="auto"/>
    </w:pPr>
    <w:rPr>
      <w:rFonts w:ascii="Arial" w:eastAsia="Times New Roman" w:hAnsi="Arial" w:cs="Times New Roman"/>
      <w:szCs w:val="20"/>
    </w:rPr>
  </w:style>
  <w:style w:type="paragraph" w:styleId="Heading1">
    <w:name w:val="heading 1"/>
    <w:basedOn w:val="Normal"/>
    <w:next w:val="Normal"/>
    <w:link w:val="Heading1Char"/>
    <w:qFormat/>
    <w:rsid w:val="00992F35"/>
    <w:pPr>
      <w:keepNext/>
      <w:spacing w:before="240" w:after="60"/>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2F35"/>
    <w:rPr>
      <w:rFonts w:ascii="Arial" w:eastAsia="Times New Roman" w:hAnsi="Arial" w:cs="Arial"/>
      <w:b/>
      <w:bCs/>
      <w:kern w:val="32"/>
      <w:sz w:val="32"/>
      <w:szCs w:val="32"/>
    </w:rPr>
  </w:style>
  <w:style w:type="paragraph" w:styleId="ListParagraph">
    <w:name w:val="List Paragraph"/>
    <w:basedOn w:val="Normal"/>
    <w:qFormat/>
    <w:rsid w:val="00992F35"/>
    <w:pPr>
      <w:spacing w:after="200" w:line="276" w:lineRule="auto"/>
      <w:ind w:left="720"/>
      <w:contextualSpacing/>
    </w:pPr>
    <w:rPr>
      <w:rFonts w:ascii="Calibri" w:eastAsia="Calibri" w:hAnsi="Calibri"/>
      <w:szCs w:val="22"/>
    </w:rPr>
  </w:style>
  <w:style w:type="table" w:styleId="TableGrid">
    <w:name w:val="Table Grid"/>
    <w:basedOn w:val="TableNormal"/>
    <w:uiPriority w:val="59"/>
    <w:rsid w:val="007845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4CCD"/>
    <w:pPr>
      <w:tabs>
        <w:tab w:val="center" w:pos="4680"/>
        <w:tab w:val="right" w:pos="9360"/>
      </w:tabs>
    </w:pPr>
  </w:style>
  <w:style w:type="character" w:customStyle="1" w:styleId="HeaderChar">
    <w:name w:val="Header Char"/>
    <w:basedOn w:val="DefaultParagraphFont"/>
    <w:link w:val="Header"/>
    <w:uiPriority w:val="99"/>
    <w:rsid w:val="00DC4CCD"/>
    <w:rPr>
      <w:rFonts w:ascii="Arial" w:eastAsia="Times New Roman" w:hAnsi="Arial" w:cs="Times New Roman"/>
      <w:szCs w:val="20"/>
    </w:rPr>
  </w:style>
  <w:style w:type="paragraph" w:styleId="Footer">
    <w:name w:val="footer"/>
    <w:basedOn w:val="Normal"/>
    <w:link w:val="FooterChar"/>
    <w:uiPriority w:val="99"/>
    <w:unhideWhenUsed/>
    <w:rsid w:val="00DC4CCD"/>
    <w:pPr>
      <w:tabs>
        <w:tab w:val="center" w:pos="4680"/>
        <w:tab w:val="right" w:pos="9360"/>
      </w:tabs>
    </w:pPr>
  </w:style>
  <w:style w:type="character" w:customStyle="1" w:styleId="FooterChar">
    <w:name w:val="Footer Char"/>
    <w:basedOn w:val="DefaultParagraphFont"/>
    <w:link w:val="Footer"/>
    <w:uiPriority w:val="99"/>
    <w:rsid w:val="00DC4CCD"/>
    <w:rPr>
      <w:rFonts w:ascii="Arial" w:eastAsia="Times New Roman" w:hAnsi="Arial" w:cs="Times New Roman"/>
      <w:szCs w:val="20"/>
    </w:rPr>
  </w:style>
  <w:style w:type="paragraph" w:styleId="NormalWeb">
    <w:name w:val="Normal (Web)"/>
    <w:basedOn w:val="Normal"/>
    <w:uiPriority w:val="99"/>
    <w:semiHidden/>
    <w:unhideWhenUsed/>
    <w:rsid w:val="00C85836"/>
    <w:pPr>
      <w:spacing w:before="100" w:beforeAutospacing="1" w:after="100" w:afterAutospacing="1"/>
    </w:pPr>
    <w:rPr>
      <w:rFonts w:ascii="Times New Roman" w:hAnsi="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22701">
      <w:bodyDiv w:val="1"/>
      <w:marLeft w:val="0"/>
      <w:marRight w:val="0"/>
      <w:marTop w:val="0"/>
      <w:marBottom w:val="0"/>
      <w:divBdr>
        <w:top w:val="none" w:sz="0" w:space="0" w:color="auto"/>
        <w:left w:val="none" w:sz="0" w:space="0" w:color="auto"/>
        <w:bottom w:val="none" w:sz="0" w:space="0" w:color="auto"/>
        <w:right w:val="none" w:sz="0" w:space="0" w:color="auto"/>
      </w:divBdr>
    </w:div>
    <w:div w:id="1449930245">
      <w:bodyDiv w:val="1"/>
      <w:marLeft w:val="0"/>
      <w:marRight w:val="0"/>
      <w:marTop w:val="0"/>
      <w:marBottom w:val="0"/>
      <w:divBdr>
        <w:top w:val="none" w:sz="0" w:space="0" w:color="auto"/>
        <w:left w:val="none" w:sz="0" w:space="0" w:color="auto"/>
        <w:bottom w:val="none" w:sz="0" w:space="0" w:color="auto"/>
        <w:right w:val="none" w:sz="0" w:space="0" w:color="auto"/>
      </w:divBdr>
    </w:div>
    <w:div w:id="1472483997">
      <w:bodyDiv w:val="1"/>
      <w:marLeft w:val="0"/>
      <w:marRight w:val="0"/>
      <w:marTop w:val="0"/>
      <w:marBottom w:val="0"/>
      <w:divBdr>
        <w:top w:val="none" w:sz="0" w:space="0" w:color="auto"/>
        <w:left w:val="none" w:sz="0" w:space="0" w:color="auto"/>
        <w:bottom w:val="none" w:sz="0" w:space="0" w:color="auto"/>
        <w:right w:val="none" w:sz="0" w:space="0" w:color="auto"/>
      </w:divBdr>
      <w:divsChild>
        <w:div w:id="299504215">
          <w:marLeft w:val="0"/>
          <w:marRight w:val="0"/>
          <w:marTop w:val="0"/>
          <w:marBottom w:val="0"/>
          <w:divBdr>
            <w:top w:val="none" w:sz="0" w:space="0" w:color="auto"/>
            <w:left w:val="none" w:sz="0" w:space="0" w:color="auto"/>
            <w:bottom w:val="none" w:sz="0" w:space="0" w:color="auto"/>
            <w:right w:val="none" w:sz="0" w:space="0" w:color="auto"/>
          </w:divBdr>
        </w:div>
      </w:divsChild>
    </w:div>
    <w:div w:id="1878733755">
      <w:bodyDiv w:val="1"/>
      <w:marLeft w:val="0"/>
      <w:marRight w:val="0"/>
      <w:marTop w:val="0"/>
      <w:marBottom w:val="0"/>
      <w:divBdr>
        <w:top w:val="none" w:sz="0" w:space="0" w:color="auto"/>
        <w:left w:val="none" w:sz="0" w:space="0" w:color="auto"/>
        <w:bottom w:val="none" w:sz="0" w:space="0" w:color="auto"/>
        <w:right w:val="none" w:sz="0" w:space="0" w:color="auto"/>
      </w:divBdr>
    </w:div>
    <w:div w:id="1917284169">
      <w:bodyDiv w:val="1"/>
      <w:marLeft w:val="0"/>
      <w:marRight w:val="0"/>
      <w:marTop w:val="0"/>
      <w:marBottom w:val="0"/>
      <w:divBdr>
        <w:top w:val="none" w:sz="0" w:space="0" w:color="auto"/>
        <w:left w:val="none" w:sz="0" w:space="0" w:color="auto"/>
        <w:bottom w:val="none" w:sz="0" w:space="0" w:color="auto"/>
        <w:right w:val="none" w:sz="0" w:space="0" w:color="auto"/>
      </w:divBdr>
      <w:divsChild>
        <w:div w:id="284820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700A9-D6CC-C146-81D8-24A9C4ACD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2885</Words>
  <Characters>16449</Characters>
  <Application>Microsoft Macintosh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Concordia University</Company>
  <LinksUpToDate>false</LinksUpToDate>
  <CharactersWithSpaces>19296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wroscoe</dc:creator>
  <cp:lastModifiedBy>Rafiq Kassam</cp:lastModifiedBy>
  <cp:revision>2</cp:revision>
  <cp:lastPrinted>2012-10-16T22:37:00Z</cp:lastPrinted>
  <dcterms:created xsi:type="dcterms:W3CDTF">2014-09-30T14:27:00Z</dcterms:created>
  <dcterms:modified xsi:type="dcterms:W3CDTF">2014-09-30T14:27:00Z</dcterms:modified>
</cp:coreProperties>
</file>